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6"/>
        <w:rPr>
          <w:rFonts w:ascii="Times New Roman" w:hAnsi="Times New Roman"/>
          <w:b w:val="0"/>
          <w:bCs w:val="0"/>
          <w:sz w:val="28"/>
          <w:szCs w:val="28"/>
        </w:rPr>
      </w:pPr>
    </w:p>
    <w:p w:rsidR="00950311" w:rsidRPr="00C60AAA" w:rsidRDefault="00950311" w:rsidP="00950311">
      <w:pPr>
        <w:pStyle w:val="af4"/>
        <w:rPr>
          <w:rFonts w:ascii="Times New Roman" w:hAnsi="Times New Roman"/>
          <w:sz w:val="28"/>
          <w:szCs w:val="28"/>
        </w:rPr>
      </w:pPr>
    </w:p>
    <w:p w:rsidR="00950311" w:rsidRPr="00C60AAA" w:rsidRDefault="00950311" w:rsidP="00950311">
      <w:pPr>
        <w:pStyle w:val="af4"/>
        <w:rPr>
          <w:rFonts w:ascii="Times New Roman" w:hAnsi="Times New Roman"/>
          <w:sz w:val="28"/>
          <w:szCs w:val="28"/>
        </w:rPr>
      </w:pPr>
    </w:p>
    <w:p w:rsidR="00950311" w:rsidRDefault="00950311" w:rsidP="00950311">
      <w:pPr>
        <w:pStyle w:val="af6"/>
        <w:rPr>
          <w:rFonts w:ascii="Times New Roman" w:hAnsi="Times New Roman"/>
          <w:b w:val="0"/>
          <w:bCs w:val="0"/>
          <w:sz w:val="28"/>
          <w:szCs w:val="28"/>
        </w:rPr>
      </w:pPr>
    </w:p>
    <w:p w:rsidR="009D68B6" w:rsidRPr="00164DE8" w:rsidRDefault="009D68B6" w:rsidP="009D68B6">
      <w:pPr>
        <w:pStyle w:val="af4"/>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6"/>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C91EF6">
        <w:rPr>
          <w:b/>
          <w:bCs/>
          <w:sz w:val="28"/>
          <w:szCs w:val="28"/>
        </w:rPr>
        <w:t>размещения линейного</w:t>
      </w:r>
      <w:r>
        <w:rPr>
          <w:b/>
          <w:bCs/>
          <w:sz w:val="28"/>
          <w:szCs w:val="28"/>
        </w:rPr>
        <w:t xml:space="preserve"> объекта</w:t>
      </w:r>
    </w:p>
    <w:p w:rsidR="000A72C8" w:rsidRPr="0023148B" w:rsidRDefault="000A72C8" w:rsidP="000A72C8">
      <w:pPr>
        <w:jc w:val="center"/>
        <w:rPr>
          <w:b/>
          <w:bCs/>
          <w:sz w:val="26"/>
          <w:szCs w:val="26"/>
        </w:rPr>
      </w:pPr>
      <w:r>
        <w:rPr>
          <w:b/>
          <w:bCs/>
          <w:sz w:val="26"/>
          <w:szCs w:val="26"/>
        </w:rPr>
        <w:t>8555</w:t>
      </w:r>
      <w:r w:rsidRPr="00B015E3">
        <w:rPr>
          <w:b/>
          <w:bCs/>
          <w:sz w:val="26"/>
          <w:szCs w:val="26"/>
        </w:rPr>
        <w:t>П: «</w:t>
      </w:r>
      <w:r w:rsidRPr="0023148B">
        <w:rPr>
          <w:b/>
          <w:bCs/>
          <w:sz w:val="26"/>
          <w:szCs w:val="26"/>
        </w:rPr>
        <w:t>Реконструкция газопровода ДНС «Южно-Орловская» - УПСВ «</w:t>
      </w:r>
      <w:proofErr w:type="spellStart"/>
      <w:r w:rsidRPr="0023148B">
        <w:rPr>
          <w:b/>
          <w:bCs/>
          <w:sz w:val="26"/>
          <w:szCs w:val="26"/>
        </w:rPr>
        <w:t>Екатериновская</w:t>
      </w:r>
      <w:proofErr w:type="spellEnd"/>
      <w:r w:rsidRPr="0023148B">
        <w:rPr>
          <w:b/>
          <w:bCs/>
          <w:sz w:val="26"/>
          <w:szCs w:val="26"/>
        </w:rPr>
        <w:t>»</w:t>
      </w:r>
    </w:p>
    <w:p w:rsidR="000A72C8" w:rsidRPr="00084D84" w:rsidRDefault="000A72C8" w:rsidP="000A72C8">
      <w:pPr>
        <w:jc w:val="center"/>
        <w:rPr>
          <w:b/>
          <w:bCs/>
          <w:sz w:val="26"/>
          <w:szCs w:val="26"/>
        </w:rPr>
      </w:pPr>
      <w:r w:rsidRPr="0023148B">
        <w:rPr>
          <w:b/>
          <w:bCs/>
          <w:sz w:val="26"/>
          <w:szCs w:val="26"/>
        </w:rPr>
        <w:t xml:space="preserve"> (установка </w:t>
      </w:r>
      <w:proofErr w:type="spellStart"/>
      <w:r w:rsidRPr="0023148B">
        <w:rPr>
          <w:b/>
          <w:bCs/>
          <w:sz w:val="26"/>
          <w:szCs w:val="26"/>
        </w:rPr>
        <w:t>газосепаратора</w:t>
      </w:r>
      <w:proofErr w:type="spellEnd"/>
      <w:r w:rsidRPr="0023148B">
        <w:rPr>
          <w:b/>
          <w:bCs/>
          <w:sz w:val="26"/>
          <w:szCs w:val="26"/>
        </w:rPr>
        <w:t xml:space="preserve">, </w:t>
      </w:r>
      <w:proofErr w:type="spellStart"/>
      <w:r w:rsidRPr="0023148B">
        <w:rPr>
          <w:b/>
          <w:bCs/>
          <w:sz w:val="26"/>
          <w:szCs w:val="26"/>
        </w:rPr>
        <w:t>конденсатосборников</w:t>
      </w:r>
      <w:proofErr w:type="spellEnd"/>
      <w:r w:rsidRPr="0023148B">
        <w:rPr>
          <w:b/>
          <w:bCs/>
          <w:sz w:val="26"/>
          <w:szCs w:val="26"/>
        </w:rPr>
        <w:t>)</w:t>
      </w:r>
      <w:r>
        <w:rPr>
          <w:b/>
          <w:bCs/>
          <w:sz w:val="26"/>
          <w:szCs w:val="26"/>
        </w:rPr>
        <w:t>»</w:t>
      </w:r>
    </w:p>
    <w:p w:rsidR="000A72C8" w:rsidRPr="00B015E3" w:rsidRDefault="000A72C8" w:rsidP="000A72C8">
      <w:pPr>
        <w:autoSpaceDE w:val="0"/>
        <w:autoSpaceDN w:val="0"/>
        <w:adjustRightInd w:val="0"/>
        <w:spacing w:before="240"/>
        <w:jc w:val="center"/>
        <w:rPr>
          <w:bCs/>
          <w:sz w:val="26"/>
          <w:szCs w:val="26"/>
        </w:rPr>
      </w:pPr>
      <w:r w:rsidRPr="00B015E3">
        <w:rPr>
          <w:bCs/>
          <w:sz w:val="26"/>
          <w:szCs w:val="26"/>
        </w:rPr>
        <w:t>в границах сельск</w:t>
      </w:r>
      <w:r>
        <w:rPr>
          <w:bCs/>
          <w:sz w:val="26"/>
          <w:szCs w:val="26"/>
        </w:rPr>
        <w:t>ого</w:t>
      </w:r>
      <w:r w:rsidRPr="00B015E3">
        <w:rPr>
          <w:bCs/>
          <w:sz w:val="26"/>
          <w:szCs w:val="26"/>
        </w:rPr>
        <w:t xml:space="preserve"> поселени</w:t>
      </w:r>
      <w:r>
        <w:rPr>
          <w:bCs/>
          <w:sz w:val="26"/>
          <w:szCs w:val="26"/>
        </w:rPr>
        <w:t>я</w:t>
      </w:r>
      <w:r w:rsidRPr="00B015E3">
        <w:rPr>
          <w:bCs/>
          <w:sz w:val="26"/>
          <w:szCs w:val="26"/>
        </w:rPr>
        <w:t xml:space="preserve"> </w:t>
      </w:r>
      <w:r>
        <w:rPr>
          <w:bCs/>
          <w:sz w:val="26"/>
          <w:szCs w:val="26"/>
        </w:rPr>
        <w:t>Черновка</w:t>
      </w:r>
    </w:p>
    <w:p w:rsidR="000A72C8" w:rsidRPr="00B015E3" w:rsidRDefault="000A72C8" w:rsidP="000A72C8">
      <w:pPr>
        <w:autoSpaceDE w:val="0"/>
        <w:autoSpaceDN w:val="0"/>
        <w:adjustRightInd w:val="0"/>
        <w:spacing w:before="240"/>
        <w:jc w:val="center"/>
        <w:rPr>
          <w:bCs/>
          <w:sz w:val="26"/>
          <w:szCs w:val="26"/>
        </w:rPr>
      </w:pPr>
      <w:r w:rsidRPr="00B015E3">
        <w:rPr>
          <w:bCs/>
          <w:sz w:val="26"/>
          <w:szCs w:val="26"/>
        </w:rPr>
        <w:t xml:space="preserve">муниципального района </w:t>
      </w:r>
      <w:r>
        <w:rPr>
          <w:bCs/>
          <w:sz w:val="26"/>
          <w:szCs w:val="26"/>
        </w:rPr>
        <w:t>Сергиевский</w:t>
      </w:r>
      <w:r w:rsidRPr="00B015E3">
        <w:rPr>
          <w:bCs/>
          <w:sz w:val="26"/>
          <w:szCs w:val="26"/>
        </w:rPr>
        <w:t xml:space="preserve"> Самарской области</w:t>
      </w:r>
    </w:p>
    <w:p w:rsidR="009A24A2" w:rsidRPr="001C66D7" w:rsidRDefault="009A24A2" w:rsidP="001C66D7">
      <w:pPr>
        <w:autoSpaceDE w:val="0"/>
        <w:autoSpaceDN w:val="0"/>
        <w:adjustRightInd w:val="0"/>
        <w:spacing w:line="360" w:lineRule="auto"/>
        <w:jc w:val="center"/>
        <w:rPr>
          <w:bCs/>
        </w:rPr>
      </w:pPr>
    </w:p>
    <w:p w:rsidR="00AA504C" w:rsidRDefault="00AA504C" w:rsidP="00AA504C">
      <w:pPr>
        <w:pStyle w:val="af6"/>
        <w:tabs>
          <w:tab w:val="right" w:pos="9356"/>
        </w:tabs>
        <w:jc w:val="left"/>
        <w:rPr>
          <w:rFonts w:ascii="Times New Roman" w:hAnsi="Times New Roman"/>
          <w:sz w:val="28"/>
          <w:szCs w:val="28"/>
        </w:rPr>
      </w:pPr>
    </w:p>
    <w:p w:rsidR="006575C1" w:rsidRPr="006575C1" w:rsidRDefault="006575C1" w:rsidP="006575C1">
      <w:pPr>
        <w:pStyle w:val="af4"/>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4D61C0">
        <w:rPr>
          <w:b/>
          <w:iCs/>
          <w:sz w:val="28"/>
          <w:szCs w:val="28"/>
        </w:rPr>
        <w:t>1</w:t>
      </w:r>
      <w:r w:rsidRPr="00A87185">
        <w:rPr>
          <w:b/>
          <w:iCs/>
          <w:sz w:val="28"/>
          <w:szCs w:val="28"/>
        </w:rPr>
        <w:t xml:space="preserve">. </w:t>
      </w:r>
      <w:r w:rsidR="004D61C0">
        <w:rPr>
          <w:b/>
          <w:iCs/>
          <w:sz w:val="28"/>
          <w:szCs w:val="28"/>
        </w:rPr>
        <w:t xml:space="preserve">Основная часть </w:t>
      </w:r>
      <w:r>
        <w:rPr>
          <w:b/>
          <w:iCs/>
          <w:sz w:val="28"/>
          <w:szCs w:val="28"/>
        </w:rPr>
        <w:t xml:space="preserve">проекта планировки территории </w:t>
      </w:r>
    </w:p>
    <w:p w:rsidR="00AA504C" w:rsidRDefault="00AA504C" w:rsidP="00AA504C">
      <w:pPr>
        <w:pStyle w:val="af6"/>
        <w:tabs>
          <w:tab w:val="right" w:pos="9356"/>
        </w:tabs>
        <w:jc w:val="left"/>
        <w:rPr>
          <w:rFonts w:ascii="Times New Roman" w:hAnsi="Times New Roman"/>
          <w:sz w:val="28"/>
          <w:szCs w:val="28"/>
        </w:rPr>
      </w:pPr>
    </w:p>
    <w:p w:rsidR="00AA504C" w:rsidRDefault="00406D6E" w:rsidP="00AA504C">
      <w:pPr>
        <w:pStyle w:val="af6"/>
        <w:tabs>
          <w:tab w:val="right" w:pos="9356"/>
        </w:tabs>
        <w:jc w:val="left"/>
        <w:rPr>
          <w:rFonts w:ascii="Times New Roman" w:hAnsi="Times New Roman"/>
          <w:sz w:val="28"/>
          <w:szCs w:val="28"/>
        </w:rPr>
      </w:pPr>
      <w:r>
        <w:rPr>
          <w:noProof/>
        </w:rPr>
        <w:drawing>
          <wp:anchor distT="0" distB="0" distL="114300" distR="114300" simplePos="0" relativeHeight="251667456" behindDoc="1" locked="0" layoutInCell="1" allowOverlap="1" wp14:anchorId="7F82329D" wp14:editId="40DCB330">
            <wp:simplePos x="0" y="0"/>
            <wp:positionH relativeFrom="column">
              <wp:posOffset>3979545</wp:posOffset>
            </wp:positionH>
            <wp:positionV relativeFrom="paragraph">
              <wp:posOffset>77470</wp:posOffset>
            </wp:positionV>
            <wp:extent cx="1299845" cy="1275715"/>
            <wp:effectExtent l="0" t="0" r="0" b="63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clrChange>
                        <a:clrFrom>
                          <a:srgbClr val="BBBFCB"/>
                        </a:clrFrom>
                        <a:clrTo>
                          <a:srgbClr val="BBBFCB">
                            <a:alpha val="0"/>
                          </a:srgbClr>
                        </a:clrTo>
                      </a:clrChange>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t="4955"/>
                    <a:stretch/>
                  </pic:blipFill>
                  <pic:spPr bwMode="auto">
                    <a:xfrm>
                      <a:off x="0" y="0"/>
                      <a:ext cx="129984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756" w:rsidRDefault="007B4756" w:rsidP="007B4756">
      <w:pPr>
        <w:pStyle w:val="af4"/>
      </w:pPr>
    </w:p>
    <w:p w:rsidR="007B4756" w:rsidRPr="00C56767" w:rsidRDefault="007B4756" w:rsidP="007B4756">
      <w:pPr>
        <w:pStyle w:val="af4"/>
      </w:pPr>
    </w:p>
    <w:tbl>
      <w:tblPr>
        <w:tblStyle w:val="af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1333F" w:rsidRPr="00424016" w:rsidTr="007B4756">
        <w:trPr>
          <w:trHeight w:val="1106"/>
          <w:jc w:val="center"/>
        </w:trPr>
        <w:tc>
          <w:tcPr>
            <w:tcW w:w="3652" w:type="dxa"/>
            <w:vAlign w:val="center"/>
          </w:tcPr>
          <w:p w:rsidR="0061333F" w:rsidRPr="00424016" w:rsidRDefault="0061333F" w:rsidP="001F1F32">
            <w:pPr>
              <w:autoSpaceDE w:val="0"/>
              <w:autoSpaceDN w:val="0"/>
              <w:adjustRightInd w:val="0"/>
              <w:jc w:val="center"/>
              <w:rPr>
                <w:bCs/>
              </w:rPr>
            </w:pPr>
            <w:r w:rsidRPr="00424016">
              <w:rPr>
                <w:bCs/>
              </w:rPr>
              <w:t>Главный инженер</w:t>
            </w:r>
          </w:p>
        </w:tc>
        <w:tc>
          <w:tcPr>
            <w:tcW w:w="2728" w:type="dxa"/>
            <w:vAlign w:val="center"/>
          </w:tcPr>
          <w:p w:rsidR="0061333F" w:rsidRPr="00424016" w:rsidRDefault="0061333F" w:rsidP="001F1F32">
            <w:pPr>
              <w:pStyle w:val="af6"/>
              <w:tabs>
                <w:tab w:val="right" w:pos="9356"/>
              </w:tabs>
              <w:rPr>
                <w:rFonts w:ascii="Times New Roman" w:hAnsi="Times New Roman"/>
                <w:b w:val="0"/>
                <w:sz w:val="24"/>
                <w:szCs w:val="24"/>
                <w:lang w:eastAsia="ar-SA"/>
              </w:rPr>
            </w:pPr>
            <w:r>
              <w:rPr>
                <w:noProof/>
              </w:rPr>
              <w:drawing>
                <wp:inline distT="0" distB="0" distL="0" distR="0" wp14:anchorId="44869BA6" wp14:editId="7B0E0B9D">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3191" w:type="dxa"/>
            <w:vAlign w:val="center"/>
          </w:tcPr>
          <w:p w:rsidR="0061333F" w:rsidRPr="00424016" w:rsidRDefault="0061333F" w:rsidP="001F1F32">
            <w:pPr>
              <w:pStyle w:val="af6"/>
              <w:tabs>
                <w:tab w:val="right" w:pos="9356"/>
              </w:tabs>
              <w:rPr>
                <w:rFonts w:ascii="Times New Roman" w:hAnsi="Times New Roman"/>
                <w:b w:val="0"/>
                <w:sz w:val="24"/>
                <w:szCs w:val="24"/>
                <w:lang w:eastAsia="ar-SA"/>
              </w:rPr>
            </w:pPr>
            <w:r w:rsidRPr="00424016">
              <w:rPr>
                <w:rFonts w:ascii="Times New Roman" w:hAnsi="Times New Roman"/>
                <w:b w:val="0"/>
                <w:sz w:val="24"/>
                <w:szCs w:val="24"/>
                <w:lang w:eastAsia="ar-SA"/>
              </w:rPr>
              <w:t>Д</w:t>
            </w:r>
            <w:r>
              <w:rPr>
                <w:rFonts w:ascii="Times New Roman" w:hAnsi="Times New Roman"/>
                <w:b w:val="0"/>
                <w:sz w:val="24"/>
                <w:szCs w:val="24"/>
                <w:lang w:eastAsia="ar-SA"/>
              </w:rPr>
              <w:t xml:space="preserve">.В. </w:t>
            </w:r>
            <w:proofErr w:type="spellStart"/>
            <w:r>
              <w:rPr>
                <w:rFonts w:ascii="Times New Roman" w:hAnsi="Times New Roman"/>
                <w:b w:val="0"/>
                <w:sz w:val="24"/>
                <w:szCs w:val="24"/>
                <w:lang w:eastAsia="ar-SA"/>
              </w:rPr>
              <w:t>Кашаев</w:t>
            </w:r>
            <w:proofErr w:type="spellEnd"/>
          </w:p>
        </w:tc>
      </w:tr>
      <w:tr w:rsidR="0061333F" w:rsidRPr="00424016" w:rsidTr="007B4756">
        <w:trPr>
          <w:trHeight w:val="1106"/>
          <w:jc w:val="center"/>
        </w:trPr>
        <w:tc>
          <w:tcPr>
            <w:tcW w:w="3652" w:type="dxa"/>
            <w:vAlign w:val="center"/>
          </w:tcPr>
          <w:p w:rsidR="0061333F" w:rsidRPr="00424016" w:rsidRDefault="00A12BF4" w:rsidP="00A12BF4">
            <w:pPr>
              <w:autoSpaceDE w:val="0"/>
              <w:autoSpaceDN w:val="0"/>
              <w:adjustRightInd w:val="0"/>
              <w:jc w:val="center"/>
              <w:rPr>
                <w:b/>
              </w:rPr>
            </w:pPr>
            <w:r w:rsidRPr="00424016">
              <w:rPr>
                <w:bCs/>
              </w:rPr>
              <w:t>Главный инженер</w:t>
            </w:r>
            <w:r>
              <w:rPr>
                <w:bCs/>
              </w:rPr>
              <w:t xml:space="preserve"> проекта</w:t>
            </w:r>
            <w:r w:rsidR="00FC11FE">
              <w:rPr>
                <w:bCs/>
              </w:rPr>
              <w:t xml:space="preserve"> </w:t>
            </w:r>
          </w:p>
        </w:tc>
        <w:tc>
          <w:tcPr>
            <w:tcW w:w="2728" w:type="dxa"/>
            <w:vAlign w:val="center"/>
          </w:tcPr>
          <w:p w:rsidR="0061333F" w:rsidRPr="00424016" w:rsidRDefault="00FC11FE" w:rsidP="001F1F32">
            <w:pPr>
              <w:pStyle w:val="af6"/>
              <w:tabs>
                <w:tab w:val="right" w:pos="9356"/>
              </w:tabs>
              <w:rPr>
                <w:rFonts w:ascii="Times New Roman" w:hAnsi="Times New Roman"/>
                <w:b w:val="0"/>
                <w:sz w:val="24"/>
                <w:szCs w:val="24"/>
                <w:lang w:eastAsia="ar-SA"/>
              </w:rPr>
            </w:pPr>
            <w:r>
              <w:rPr>
                <w:noProof/>
              </w:rPr>
              <w:drawing>
                <wp:anchor distT="0" distB="0" distL="114300" distR="114300" simplePos="0" relativeHeight="251663360" behindDoc="1" locked="0" layoutInCell="1" allowOverlap="1" wp14:anchorId="5F4E5053" wp14:editId="5A6C660E">
                  <wp:simplePos x="0" y="0"/>
                  <wp:positionH relativeFrom="column">
                    <wp:posOffset>383540</wp:posOffset>
                  </wp:positionH>
                  <wp:positionV relativeFrom="paragraph">
                    <wp:posOffset>-77470</wp:posOffset>
                  </wp:positionV>
                  <wp:extent cx="1379855" cy="941705"/>
                  <wp:effectExtent l="0" t="0" r="0" b="0"/>
                  <wp:wrapTight wrapText="bothSides">
                    <wp:wrapPolygon edited="0">
                      <wp:start x="3877" y="0"/>
                      <wp:lineTo x="1193" y="437"/>
                      <wp:lineTo x="1193" y="1748"/>
                      <wp:lineTo x="2684" y="6991"/>
                      <wp:lineTo x="298" y="10924"/>
                      <wp:lineTo x="596" y="13109"/>
                      <wp:lineTo x="2982" y="14856"/>
                      <wp:lineTo x="3578" y="15730"/>
                      <wp:lineTo x="10735" y="20974"/>
                      <wp:lineTo x="21173" y="20974"/>
                      <wp:lineTo x="21173" y="18352"/>
                      <wp:lineTo x="17594" y="13982"/>
                      <wp:lineTo x="19682" y="9613"/>
                      <wp:lineTo x="19085" y="8302"/>
                      <wp:lineTo x="14016" y="6991"/>
                      <wp:lineTo x="19980" y="5243"/>
                      <wp:lineTo x="19682" y="3496"/>
                      <wp:lineTo x="12226" y="0"/>
                      <wp:lineTo x="3877"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855" cy="941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1" w:type="dxa"/>
            <w:vAlign w:val="center"/>
          </w:tcPr>
          <w:p w:rsidR="0061333F" w:rsidRPr="000A72C8" w:rsidRDefault="000A72C8" w:rsidP="00FC11FE">
            <w:pPr>
              <w:pStyle w:val="af6"/>
              <w:tabs>
                <w:tab w:val="right" w:pos="9356"/>
              </w:tabs>
              <w:rPr>
                <w:rFonts w:ascii="Times New Roman" w:hAnsi="Times New Roman"/>
                <w:b w:val="0"/>
                <w:sz w:val="24"/>
                <w:szCs w:val="24"/>
                <w:lang w:eastAsia="ar-SA"/>
              </w:rPr>
            </w:pPr>
            <w:r w:rsidRPr="000A72C8">
              <w:rPr>
                <w:rFonts w:ascii="Times New Roman" w:hAnsi="Times New Roman"/>
                <w:b w:val="0"/>
                <w:sz w:val="24"/>
                <w:szCs w:val="24"/>
                <w:lang w:eastAsia="ar-SA"/>
              </w:rPr>
              <w:t>С.С. Авдошин</w:t>
            </w:r>
          </w:p>
        </w:tc>
      </w:tr>
    </w:tbl>
    <w:p w:rsidR="007B4756" w:rsidRDefault="007B4756" w:rsidP="007B4756">
      <w:pPr>
        <w:pStyle w:val="af4"/>
        <w:jc w:val="center"/>
        <w:rPr>
          <w:rFonts w:ascii="Times New Roman" w:hAnsi="Times New Roman"/>
          <w:b/>
        </w:rPr>
      </w:pPr>
    </w:p>
    <w:p w:rsidR="000A5A6F" w:rsidRDefault="000A5A6F" w:rsidP="00950311">
      <w:pPr>
        <w:pStyle w:val="af4"/>
        <w:jc w:val="center"/>
        <w:rPr>
          <w:rFonts w:ascii="Times New Roman" w:hAnsi="Times New Roman"/>
          <w:b/>
        </w:rPr>
      </w:pPr>
    </w:p>
    <w:p w:rsidR="00164DE8" w:rsidRDefault="00164DE8" w:rsidP="00950311">
      <w:pPr>
        <w:pStyle w:val="af4"/>
        <w:jc w:val="center"/>
        <w:rPr>
          <w:rFonts w:ascii="Times New Roman" w:hAnsi="Times New Roman"/>
          <w:b/>
        </w:rPr>
      </w:pPr>
    </w:p>
    <w:p w:rsidR="00950311" w:rsidRDefault="00950311" w:rsidP="00950311">
      <w:pPr>
        <w:pStyle w:val="af4"/>
        <w:jc w:val="center"/>
        <w:rPr>
          <w:rFonts w:ascii="Times New Roman" w:hAnsi="Times New Roman"/>
          <w:b/>
        </w:rPr>
      </w:pPr>
      <w:r w:rsidRPr="002D494E">
        <w:rPr>
          <w:rFonts w:ascii="Times New Roman" w:hAnsi="Times New Roman"/>
          <w:b/>
        </w:rPr>
        <w:t>Самара, 20</w:t>
      </w:r>
      <w:r w:rsidR="000A72C8">
        <w:rPr>
          <w:rFonts w:ascii="Times New Roman" w:hAnsi="Times New Roman"/>
          <w:b/>
        </w:rPr>
        <w:t>22</w:t>
      </w:r>
      <w:r w:rsidRPr="002D494E">
        <w:rPr>
          <w:rFonts w:ascii="Times New Roman" w:hAnsi="Times New Roman"/>
          <w:b/>
        </w:rPr>
        <w:t>г.</w:t>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Default="00AE7E5D" w:rsidP="00BF6D18">
      <w:pPr>
        <w:jc w:val="center"/>
        <w:rPr>
          <w:b/>
          <w:sz w:val="28"/>
          <w:szCs w:val="28"/>
        </w:rPr>
      </w:pP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AE47F7"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AE47F7"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AE47F7" w:rsidRPr="000C620A" w:rsidTr="002B6DD3">
        <w:trPr>
          <w:trHeight w:hRule="exact" w:val="397"/>
          <w:jc w:val="center"/>
        </w:trPr>
        <w:tc>
          <w:tcPr>
            <w:tcW w:w="813" w:type="dxa"/>
            <w:vAlign w:val="center"/>
          </w:tcPr>
          <w:p w:rsidR="00D96F93" w:rsidRPr="000C620A" w:rsidRDefault="00D96F93" w:rsidP="000C620A">
            <w:pPr>
              <w:pStyle w:val="1d"/>
              <w:spacing w:line="240" w:lineRule="exact"/>
              <w:jc w:val="center"/>
              <w:rPr>
                <w:sz w:val="24"/>
                <w:szCs w:val="24"/>
                <w:lang w:eastAsia="zh-CN"/>
              </w:rPr>
            </w:pP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D96F93" w:rsidRPr="000C620A" w:rsidRDefault="00D96F93" w:rsidP="000C620A">
            <w:pPr>
              <w:pStyle w:val="1d"/>
              <w:spacing w:line="240" w:lineRule="exact"/>
              <w:jc w:val="center"/>
              <w:rPr>
                <w:sz w:val="24"/>
                <w:szCs w:val="24"/>
                <w:lang w:eastAsia="zh-CN"/>
              </w:rPr>
            </w:pPr>
          </w:p>
        </w:tc>
      </w:tr>
      <w:tr w:rsidR="00AE47F7" w:rsidRPr="0061333F" w:rsidTr="002B6DD3">
        <w:trPr>
          <w:trHeight w:hRule="exact" w:val="565"/>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1.1</w:t>
            </w:r>
          </w:p>
        </w:tc>
        <w:tc>
          <w:tcPr>
            <w:tcW w:w="8079" w:type="dxa"/>
            <w:vAlign w:val="center"/>
          </w:tcPr>
          <w:p w:rsidR="00D96F93" w:rsidRPr="00AE6A06" w:rsidRDefault="00D96F93" w:rsidP="002C67FF">
            <w:pPr>
              <w:pStyle w:val="1d"/>
              <w:spacing w:line="240" w:lineRule="exact"/>
              <w:rPr>
                <w:bCs/>
                <w:color w:val="4F81BD" w:themeColor="accent1"/>
                <w:sz w:val="24"/>
                <w:szCs w:val="24"/>
              </w:rPr>
            </w:pPr>
            <w:r w:rsidRPr="0061333F">
              <w:rPr>
                <w:bCs/>
                <w:sz w:val="26"/>
                <w:szCs w:val="26"/>
              </w:rPr>
              <w:t>Чертеж красных линий. Чертеж  границ зон планируемого размещения линейных объектов М:2000</w:t>
            </w:r>
            <w:r w:rsidR="00AE6A06">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hRule="exact" w:val="359"/>
          <w:jc w:val="center"/>
        </w:trPr>
        <w:tc>
          <w:tcPr>
            <w:tcW w:w="813" w:type="dxa"/>
            <w:vAlign w:val="center"/>
          </w:tcPr>
          <w:p w:rsidR="00D96F93" w:rsidRPr="0061333F" w:rsidRDefault="00D96F93" w:rsidP="000C620A">
            <w:pPr>
              <w:pStyle w:val="1d"/>
              <w:spacing w:line="240" w:lineRule="exact"/>
              <w:jc w:val="center"/>
              <w:rPr>
                <w:b/>
                <w:sz w:val="24"/>
                <w:szCs w:val="24"/>
                <w:lang w:eastAsia="zh-CN"/>
              </w:rPr>
            </w:pPr>
          </w:p>
        </w:tc>
        <w:tc>
          <w:tcPr>
            <w:tcW w:w="8079" w:type="dxa"/>
            <w:vAlign w:val="center"/>
          </w:tcPr>
          <w:p w:rsidR="00D96F93" w:rsidRDefault="00D96F93" w:rsidP="000C620A">
            <w:pPr>
              <w:pStyle w:val="1d"/>
              <w:spacing w:line="240" w:lineRule="exact"/>
              <w:jc w:val="center"/>
              <w:rPr>
                <w:b/>
                <w:sz w:val="24"/>
                <w:szCs w:val="24"/>
                <w:lang w:eastAsia="zh-CN"/>
              </w:rPr>
            </w:pPr>
            <w:r w:rsidRPr="0061333F">
              <w:rPr>
                <w:b/>
                <w:sz w:val="24"/>
                <w:szCs w:val="24"/>
                <w:lang w:eastAsia="zh-CN"/>
              </w:rPr>
              <w:t>Раздел 2 «Положение о размещении линейных объектов»</w:t>
            </w:r>
          </w:p>
          <w:p w:rsidR="00AE6A06" w:rsidRDefault="00AE6A06" w:rsidP="000C620A">
            <w:pPr>
              <w:pStyle w:val="1d"/>
              <w:spacing w:line="240" w:lineRule="exact"/>
              <w:jc w:val="center"/>
              <w:rPr>
                <w:b/>
                <w:sz w:val="24"/>
                <w:szCs w:val="24"/>
                <w:lang w:eastAsia="zh-CN"/>
              </w:rPr>
            </w:pPr>
          </w:p>
          <w:p w:rsidR="00AE6A06" w:rsidRPr="0061333F" w:rsidRDefault="00AE6A06" w:rsidP="000C620A">
            <w:pPr>
              <w:pStyle w:val="1d"/>
              <w:spacing w:line="240" w:lineRule="exact"/>
              <w:jc w:val="center"/>
              <w:rPr>
                <w:b/>
                <w:sz w:val="24"/>
                <w:szCs w:val="24"/>
                <w:lang w:eastAsia="zh-CN"/>
              </w:rPr>
            </w:pPr>
          </w:p>
          <w:p w:rsidR="00D96F93" w:rsidRPr="0061333F" w:rsidRDefault="00D96F93" w:rsidP="000C620A">
            <w:pPr>
              <w:pStyle w:val="1d"/>
              <w:spacing w:line="240" w:lineRule="exact"/>
              <w:jc w:val="center"/>
              <w:rPr>
                <w:b/>
                <w:sz w:val="24"/>
                <w:szCs w:val="24"/>
                <w:lang w:eastAsia="zh-CN"/>
              </w:rPr>
            </w:pPr>
          </w:p>
        </w:tc>
        <w:tc>
          <w:tcPr>
            <w:tcW w:w="758" w:type="dxa"/>
            <w:vAlign w:val="center"/>
          </w:tcPr>
          <w:p w:rsidR="00D96F93" w:rsidRPr="0061333F" w:rsidRDefault="00D96F93" w:rsidP="000C620A">
            <w:pPr>
              <w:pStyle w:val="1d"/>
              <w:spacing w:line="240" w:lineRule="exact"/>
              <w:jc w:val="center"/>
              <w:rPr>
                <w:b/>
                <w:sz w:val="24"/>
                <w:szCs w:val="24"/>
                <w:lang w:eastAsia="zh-CN"/>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2.1.</w:t>
            </w:r>
          </w:p>
        </w:tc>
        <w:tc>
          <w:tcPr>
            <w:tcW w:w="8079" w:type="dxa"/>
            <w:vAlign w:val="center"/>
          </w:tcPr>
          <w:p w:rsidR="00D96F93" w:rsidRPr="0061333F" w:rsidRDefault="00AE47F7" w:rsidP="002C67FF">
            <w:pPr>
              <w:pStyle w:val="1d"/>
              <w:spacing w:line="240" w:lineRule="exact"/>
              <w:rPr>
                <w:bCs/>
                <w:sz w:val="26"/>
                <w:szCs w:val="26"/>
              </w:rPr>
            </w:pPr>
            <w:r w:rsidRPr="0061333F">
              <w:rPr>
                <w:bCs/>
                <w:sz w:val="26"/>
                <w:szCs w:val="26"/>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AE6A06">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2.2.</w:t>
            </w:r>
          </w:p>
        </w:tc>
        <w:tc>
          <w:tcPr>
            <w:tcW w:w="8079" w:type="dxa"/>
            <w:vAlign w:val="center"/>
          </w:tcPr>
          <w:p w:rsidR="00D96F93" w:rsidRPr="0061333F" w:rsidRDefault="00AE47F7" w:rsidP="002C67FF">
            <w:pPr>
              <w:pStyle w:val="1d"/>
              <w:spacing w:line="240" w:lineRule="exact"/>
              <w:rPr>
                <w:bCs/>
                <w:sz w:val="26"/>
                <w:szCs w:val="26"/>
              </w:rPr>
            </w:pPr>
            <w:r w:rsidRPr="0061333F">
              <w:rPr>
                <w:bCs/>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2.3.</w:t>
            </w:r>
          </w:p>
        </w:tc>
        <w:tc>
          <w:tcPr>
            <w:tcW w:w="8079" w:type="dxa"/>
            <w:vAlign w:val="center"/>
          </w:tcPr>
          <w:p w:rsidR="00D96F93" w:rsidRPr="0061333F" w:rsidRDefault="00AE47F7" w:rsidP="002C67FF">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 объектов</w:t>
            </w:r>
            <w:proofErr w:type="gramEnd"/>
            <w:r w:rsidRPr="0061333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2.4.</w:t>
            </w:r>
          </w:p>
        </w:tc>
        <w:tc>
          <w:tcPr>
            <w:tcW w:w="8079" w:type="dxa"/>
            <w:vAlign w:val="center"/>
          </w:tcPr>
          <w:p w:rsidR="00D96F93" w:rsidRPr="0061333F" w:rsidRDefault="00AE47F7" w:rsidP="002C67FF">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w:t>
            </w:r>
            <w:proofErr w:type="gramEnd"/>
            <w:r w:rsidRPr="0061333F">
              <w:rPr>
                <w:bCs/>
                <w:sz w:val="26"/>
                <w:szCs w:val="26"/>
              </w:rPr>
              <w:t xml:space="preserve"> объектов, подлежащих </w:t>
            </w:r>
            <w:r w:rsidR="000F46FA">
              <w:rPr>
                <w:bCs/>
                <w:sz w:val="26"/>
                <w:szCs w:val="26"/>
              </w:rPr>
              <w:t>реконструкции в связи с изменением их местоположения</w:t>
            </w:r>
            <w:r w:rsidR="000F46FA" w:rsidRPr="0061333F">
              <w:rPr>
                <w:bCs/>
                <w:sz w:val="26"/>
                <w:szCs w:val="26"/>
              </w:rPr>
              <w:t xml:space="preserve"> </w:t>
            </w:r>
            <w:r w:rsidRPr="0061333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2.5.</w:t>
            </w:r>
          </w:p>
        </w:tc>
        <w:tc>
          <w:tcPr>
            <w:tcW w:w="8079" w:type="dxa"/>
            <w:vAlign w:val="center"/>
          </w:tcPr>
          <w:p w:rsidR="003B2270" w:rsidRPr="0061333F" w:rsidRDefault="00AE47F7" w:rsidP="002C67FF">
            <w:pPr>
              <w:pStyle w:val="1d"/>
              <w:spacing w:line="240" w:lineRule="exact"/>
              <w:rPr>
                <w:bCs/>
                <w:sz w:val="26"/>
                <w:szCs w:val="26"/>
              </w:rPr>
            </w:pPr>
            <w:r w:rsidRPr="0061333F">
              <w:rPr>
                <w:bCs/>
                <w:sz w:val="26"/>
                <w:szCs w:val="26"/>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2.6.</w:t>
            </w:r>
          </w:p>
        </w:tc>
        <w:tc>
          <w:tcPr>
            <w:tcW w:w="8079" w:type="dxa"/>
            <w:vAlign w:val="center"/>
          </w:tcPr>
          <w:p w:rsidR="003B2270" w:rsidRPr="0061333F" w:rsidRDefault="00AE47F7" w:rsidP="002C67FF">
            <w:pPr>
              <w:pStyle w:val="1d"/>
              <w:spacing w:line="240" w:lineRule="exact"/>
              <w:rPr>
                <w:bCs/>
                <w:sz w:val="26"/>
                <w:szCs w:val="26"/>
              </w:rPr>
            </w:pPr>
            <w:proofErr w:type="gramStart"/>
            <w:r w:rsidRPr="0061333F">
              <w:rPr>
                <w:bCs/>
                <w:sz w:val="26"/>
                <w:szCs w:val="26"/>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2.7</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w:t>
            </w:r>
            <w:proofErr w:type="gramStart"/>
            <w:r w:rsidRPr="0061333F">
              <w:rPr>
                <w:bCs/>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1333F">
              <w:rPr>
                <w:bCs/>
                <w:sz w:val="26"/>
                <w:szCs w:val="26"/>
              </w:rPr>
              <w:t xml:space="preserve"> линейных объектов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2.8.</w:t>
            </w:r>
          </w:p>
        </w:tc>
        <w:tc>
          <w:tcPr>
            <w:tcW w:w="8079" w:type="dxa"/>
            <w:vAlign w:val="center"/>
          </w:tcPr>
          <w:p w:rsidR="003B2270" w:rsidRPr="0061333F" w:rsidRDefault="00AE47F7" w:rsidP="002C67FF">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охране окружающей среды </w:t>
            </w:r>
          </w:p>
        </w:tc>
        <w:tc>
          <w:tcPr>
            <w:tcW w:w="758" w:type="dxa"/>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3B2270">
            <w:pPr>
              <w:pStyle w:val="1d"/>
              <w:spacing w:line="240" w:lineRule="exact"/>
              <w:jc w:val="center"/>
              <w:rPr>
                <w:bCs/>
                <w:sz w:val="26"/>
                <w:szCs w:val="26"/>
              </w:rPr>
            </w:pPr>
            <w:r w:rsidRPr="0061333F">
              <w:rPr>
                <w:bCs/>
                <w:sz w:val="26"/>
                <w:szCs w:val="26"/>
              </w:rPr>
              <w:t>2.9.</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tc>
        <w:tc>
          <w:tcPr>
            <w:tcW w:w="758" w:type="dxa"/>
            <w:vAlign w:val="center"/>
          </w:tcPr>
          <w:p w:rsidR="003B2270" w:rsidRPr="0061333F" w:rsidRDefault="003B2270" w:rsidP="000C620A">
            <w:pPr>
              <w:pStyle w:val="1d"/>
              <w:spacing w:line="240" w:lineRule="exact"/>
              <w:jc w:val="center"/>
              <w:rPr>
                <w:bCs/>
                <w:sz w:val="26"/>
                <w:szCs w:val="26"/>
              </w:rPr>
            </w:pPr>
          </w:p>
        </w:tc>
      </w:tr>
      <w:tr w:rsidR="001762F3" w:rsidRPr="00D650A4" w:rsidTr="002B6DD3">
        <w:trPr>
          <w:trHeight w:val="393"/>
          <w:jc w:val="center"/>
        </w:trPr>
        <w:tc>
          <w:tcPr>
            <w:tcW w:w="813" w:type="dxa"/>
            <w:vAlign w:val="center"/>
          </w:tcPr>
          <w:p w:rsidR="001762F3" w:rsidRPr="00D650A4" w:rsidRDefault="001762F3" w:rsidP="003B2270">
            <w:pPr>
              <w:pStyle w:val="1d"/>
              <w:spacing w:line="240" w:lineRule="exact"/>
              <w:jc w:val="center"/>
              <w:rPr>
                <w:b/>
                <w:bCs/>
                <w:sz w:val="26"/>
                <w:szCs w:val="26"/>
              </w:rPr>
            </w:pPr>
          </w:p>
        </w:tc>
        <w:tc>
          <w:tcPr>
            <w:tcW w:w="8079" w:type="dxa"/>
            <w:vAlign w:val="center"/>
          </w:tcPr>
          <w:p w:rsidR="001762F3" w:rsidRPr="00D650A4" w:rsidRDefault="001762F3" w:rsidP="00AE47F7">
            <w:pPr>
              <w:pStyle w:val="1d"/>
              <w:spacing w:line="240" w:lineRule="exact"/>
              <w:rPr>
                <w:b/>
                <w:bCs/>
                <w:sz w:val="26"/>
                <w:szCs w:val="26"/>
              </w:rPr>
            </w:pPr>
            <w:r w:rsidRPr="00D650A4">
              <w:rPr>
                <w:b/>
                <w:bCs/>
                <w:sz w:val="26"/>
                <w:szCs w:val="26"/>
              </w:rPr>
              <w:t>Приложения</w:t>
            </w:r>
            <w:r w:rsidR="00E6763C">
              <w:rPr>
                <w:b/>
                <w:bCs/>
                <w:sz w:val="26"/>
                <w:szCs w:val="26"/>
              </w:rPr>
              <w:t xml:space="preserve"> </w:t>
            </w:r>
          </w:p>
        </w:tc>
        <w:tc>
          <w:tcPr>
            <w:tcW w:w="758" w:type="dxa"/>
            <w:vAlign w:val="center"/>
          </w:tcPr>
          <w:p w:rsidR="001762F3" w:rsidRPr="00D650A4" w:rsidRDefault="001762F3" w:rsidP="000C620A">
            <w:pPr>
              <w:pStyle w:val="1d"/>
              <w:spacing w:line="240" w:lineRule="exact"/>
              <w:jc w:val="center"/>
              <w:rPr>
                <w:b/>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1762F3" w:rsidP="002706A8">
            <w:pPr>
              <w:pStyle w:val="1d"/>
              <w:spacing w:line="240" w:lineRule="exact"/>
              <w:rPr>
                <w:bCs/>
                <w:sz w:val="26"/>
                <w:szCs w:val="26"/>
              </w:rPr>
            </w:pPr>
            <w:r>
              <w:rPr>
                <w:sz w:val="26"/>
                <w:szCs w:val="26"/>
              </w:rPr>
              <w:t xml:space="preserve">Ответ </w:t>
            </w:r>
            <w:proofErr w:type="gramStart"/>
            <w:r w:rsidR="00767BFF">
              <w:rPr>
                <w:sz w:val="26"/>
                <w:szCs w:val="26"/>
              </w:rPr>
              <w:t>Управления государственной охраны</w:t>
            </w:r>
            <w:r w:rsidRPr="00466D12">
              <w:rPr>
                <w:sz w:val="26"/>
                <w:szCs w:val="26"/>
              </w:rPr>
              <w:t xml:space="preserve"> объектов культурного наследия Самарской области</w:t>
            </w:r>
            <w:proofErr w:type="gramEnd"/>
            <w:r w:rsidR="00767BFF">
              <w:rPr>
                <w:sz w:val="26"/>
                <w:szCs w:val="26"/>
              </w:rPr>
              <w:t xml:space="preserve"> </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D650A4" w:rsidP="002706A8">
            <w:pPr>
              <w:pStyle w:val="1d"/>
              <w:spacing w:line="240" w:lineRule="exact"/>
              <w:rPr>
                <w:bCs/>
                <w:sz w:val="26"/>
                <w:szCs w:val="26"/>
              </w:rPr>
            </w:pPr>
            <w:r>
              <w:rPr>
                <w:sz w:val="26"/>
                <w:szCs w:val="26"/>
              </w:rPr>
              <w:t>Ответ М</w:t>
            </w:r>
            <w:r w:rsidR="001762F3" w:rsidRPr="00466D12">
              <w:rPr>
                <w:sz w:val="26"/>
                <w:szCs w:val="26"/>
              </w:rPr>
              <w:t xml:space="preserve">инистерства лесного хозяйства, охраны окружающей среды и природопользования </w:t>
            </w:r>
            <w:r w:rsidR="006209FD">
              <w:rPr>
                <w:sz w:val="26"/>
                <w:szCs w:val="26"/>
              </w:rPr>
              <w:t>Самарской области</w:t>
            </w:r>
            <w:r w:rsidR="008F0863">
              <w:rPr>
                <w:sz w:val="26"/>
                <w:szCs w:val="26"/>
              </w:rPr>
              <w:t xml:space="preserve"> (Водный фонд)</w:t>
            </w:r>
            <w:r w:rsidR="006209FD">
              <w:rPr>
                <w:sz w:val="26"/>
                <w:szCs w:val="26"/>
              </w:rPr>
              <w:t xml:space="preserve"> </w:t>
            </w:r>
            <w:r w:rsidR="006209FD" w:rsidRPr="002706A8">
              <w:rPr>
                <w:sz w:val="26"/>
                <w:szCs w:val="26"/>
              </w:rPr>
              <w:t>(№</w:t>
            </w:r>
            <w:r w:rsidR="002706A8" w:rsidRPr="002706A8">
              <w:rPr>
                <w:sz w:val="26"/>
                <w:szCs w:val="26"/>
              </w:rPr>
              <w:t>МЛХ-04-01/12279</w:t>
            </w:r>
            <w:r w:rsidR="006209FD" w:rsidRPr="002706A8">
              <w:rPr>
                <w:sz w:val="26"/>
                <w:szCs w:val="26"/>
              </w:rPr>
              <w:t xml:space="preserve"> от </w:t>
            </w:r>
            <w:r w:rsidR="002706A8" w:rsidRPr="002706A8">
              <w:rPr>
                <w:sz w:val="26"/>
                <w:szCs w:val="26"/>
              </w:rPr>
              <w:t>07</w:t>
            </w:r>
            <w:r w:rsidR="006209FD" w:rsidRPr="002706A8">
              <w:rPr>
                <w:sz w:val="26"/>
                <w:szCs w:val="26"/>
              </w:rPr>
              <w:t>.</w:t>
            </w:r>
            <w:r w:rsidR="002706A8" w:rsidRPr="002706A8">
              <w:rPr>
                <w:sz w:val="26"/>
                <w:szCs w:val="26"/>
              </w:rPr>
              <w:t>06</w:t>
            </w:r>
            <w:r w:rsidR="006209FD" w:rsidRPr="002706A8">
              <w:rPr>
                <w:sz w:val="26"/>
                <w:szCs w:val="26"/>
              </w:rPr>
              <w:t>.20</w:t>
            </w:r>
            <w:r w:rsidR="002706A8" w:rsidRPr="002706A8">
              <w:rPr>
                <w:sz w:val="26"/>
                <w:szCs w:val="26"/>
              </w:rPr>
              <w:t>22</w:t>
            </w:r>
            <w:r w:rsidR="006209FD" w:rsidRPr="002706A8">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6209FD" w:rsidP="007D12FC">
            <w:pPr>
              <w:pStyle w:val="1d"/>
              <w:spacing w:line="240" w:lineRule="exact"/>
              <w:rPr>
                <w:bCs/>
                <w:sz w:val="26"/>
                <w:szCs w:val="26"/>
              </w:rPr>
            </w:pPr>
            <w:r>
              <w:rPr>
                <w:sz w:val="26"/>
                <w:szCs w:val="26"/>
              </w:rPr>
              <w:t>Ответ М</w:t>
            </w:r>
            <w:r w:rsidRPr="00466D12">
              <w:rPr>
                <w:sz w:val="26"/>
                <w:szCs w:val="26"/>
              </w:rPr>
              <w:t xml:space="preserve">инистерства лесного хозяйства, охраны окружающей среды и природопользования </w:t>
            </w:r>
            <w:r>
              <w:rPr>
                <w:sz w:val="26"/>
                <w:szCs w:val="26"/>
              </w:rPr>
              <w:t xml:space="preserve">Самарской области </w:t>
            </w:r>
            <w:r w:rsidR="002706A8">
              <w:rPr>
                <w:sz w:val="26"/>
                <w:szCs w:val="26"/>
              </w:rPr>
              <w:t>(Лесной фонд)</w:t>
            </w:r>
            <w:r w:rsidR="002706A8" w:rsidRPr="00DE57E4">
              <w:rPr>
                <w:sz w:val="26"/>
                <w:szCs w:val="26"/>
              </w:rPr>
              <w:t xml:space="preserve"> </w:t>
            </w:r>
            <w:r w:rsidR="007D12FC" w:rsidRPr="007D12FC">
              <w:rPr>
                <w:sz w:val="26"/>
                <w:szCs w:val="26"/>
              </w:rPr>
              <w:t>МЛХ-05-02/11825 от 01.06.2022г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6209FD" w:rsidP="00C76E41">
            <w:pPr>
              <w:pStyle w:val="1d"/>
              <w:spacing w:line="240" w:lineRule="exact"/>
              <w:rPr>
                <w:sz w:val="26"/>
                <w:szCs w:val="26"/>
              </w:rPr>
            </w:pPr>
            <w:r>
              <w:rPr>
                <w:sz w:val="26"/>
                <w:szCs w:val="26"/>
              </w:rPr>
              <w:t>Ответ М</w:t>
            </w:r>
            <w:r w:rsidRPr="00466D12">
              <w:rPr>
                <w:sz w:val="26"/>
                <w:szCs w:val="26"/>
              </w:rPr>
              <w:t xml:space="preserve">инистерства лесного хозяйства, охраны окружающей среды и природопользования </w:t>
            </w:r>
            <w:r>
              <w:rPr>
                <w:sz w:val="26"/>
                <w:szCs w:val="26"/>
              </w:rPr>
              <w:t>Самарской области</w:t>
            </w:r>
            <w:r w:rsidR="008F0863">
              <w:rPr>
                <w:sz w:val="26"/>
                <w:szCs w:val="26"/>
              </w:rPr>
              <w:t xml:space="preserve"> (ООПТ регионального значения</w:t>
            </w:r>
            <w:r w:rsidR="008F0863" w:rsidRPr="00C76E41">
              <w:rPr>
                <w:sz w:val="26"/>
                <w:szCs w:val="26"/>
              </w:rPr>
              <w:t>)</w:t>
            </w:r>
            <w:r w:rsidRPr="00C76E41">
              <w:rPr>
                <w:sz w:val="26"/>
                <w:szCs w:val="26"/>
              </w:rPr>
              <w:t xml:space="preserve"> (№</w:t>
            </w:r>
            <w:r w:rsidR="00C76E41" w:rsidRPr="00C76E41">
              <w:rPr>
                <w:sz w:val="26"/>
                <w:szCs w:val="26"/>
              </w:rPr>
              <w:t>МЛХ-03-03/10936</w:t>
            </w:r>
            <w:r w:rsidRPr="00C76E41">
              <w:rPr>
                <w:sz w:val="26"/>
                <w:szCs w:val="26"/>
              </w:rPr>
              <w:t xml:space="preserve"> от 1</w:t>
            </w:r>
            <w:r w:rsidR="00C76E41" w:rsidRPr="00C76E41">
              <w:rPr>
                <w:sz w:val="26"/>
                <w:szCs w:val="26"/>
              </w:rPr>
              <w:t>9</w:t>
            </w:r>
            <w:r w:rsidRPr="00C76E41">
              <w:rPr>
                <w:sz w:val="26"/>
                <w:szCs w:val="26"/>
              </w:rPr>
              <w:t>.</w:t>
            </w:r>
            <w:r w:rsidR="00C76E41" w:rsidRPr="00C76E41">
              <w:rPr>
                <w:sz w:val="26"/>
                <w:szCs w:val="26"/>
              </w:rPr>
              <w:t>05.2022</w:t>
            </w:r>
            <w:r w:rsidRPr="00C76E41">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CE4776" w:rsidP="00B260C9">
            <w:pPr>
              <w:pStyle w:val="1d"/>
              <w:spacing w:line="240" w:lineRule="exact"/>
              <w:rPr>
                <w:sz w:val="26"/>
                <w:szCs w:val="26"/>
              </w:rPr>
            </w:pPr>
            <w:r>
              <w:rPr>
                <w:sz w:val="26"/>
                <w:szCs w:val="26"/>
              </w:rPr>
              <w:t xml:space="preserve">Ответ </w:t>
            </w:r>
            <w:r w:rsidR="00D650A4" w:rsidRPr="00466D12">
              <w:rPr>
                <w:sz w:val="26"/>
                <w:szCs w:val="26"/>
              </w:rPr>
              <w:t xml:space="preserve">Администрации </w:t>
            </w:r>
            <w:r>
              <w:rPr>
                <w:sz w:val="26"/>
                <w:szCs w:val="26"/>
              </w:rPr>
              <w:t xml:space="preserve">муниципального района </w:t>
            </w:r>
            <w:r w:rsidR="00B260C9">
              <w:rPr>
                <w:sz w:val="26"/>
                <w:szCs w:val="26"/>
              </w:rPr>
              <w:t>Сергиевский</w:t>
            </w:r>
            <w:r w:rsidR="00D650A4" w:rsidRPr="00466D12">
              <w:rPr>
                <w:sz w:val="26"/>
                <w:szCs w:val="26"/>
              </w:rPr>
              <w:t xml:space="preserve"> </w:t>
            </w:r>
            <w:r>
              <w:rPr>
                <w:sz w:val="26"/>
                <w:szCs w:val="26"/>
              </w:rPr>
              <w:t>Самарской области</w:t>
            </w:r>
            <w:r w:rsidR="006656CB">
              <w:rPr>
                <w:sz w:val="26"/>
                <w:szCs w:val="26"/>
              </w:rPr>
              <w:t xml:space="preserve"> (ООПТ местного значения)</w:t>
            </w:r>
            <w:r>
              <w:rPr>
                <w:sz w:val="26"/>
                <w:szCs w:val="26"/>
              </w:rPr>
              <w:t xml:space="preserve"> </w:t>
            </w:r>
            <w:r w:rsidRPr="00AB4B47">
              <w:rPr>
                <w:sz w:val="26"/>
                <w:szCs w:val="26"/>
              </w:rPr>
              <w:t>№</w:t>
            </w:r>
            <w:r w:rsidR="00AB4B47" w:rsidRPr="00AB4B47">
              <w:rPr>
                <w:sz w:val="26"/>
                <w:szCs w:val="26"/>
              </w:rPr>
              <w:t>1463</w:t>
            </w:r>
            <w:r w:rsidRPr="00AB4B47">
              <w:rPr>
                <w:sz w:val="26"/>
                <w:szCs w:val="26"/>
              </w:rPr>
              <w:t xml:space="preserve"> от </w:t>
            </w:r>
            <w:r w:rsidR="00AB4B47" w:rsidRPr="00AB4B47">
              <w:rPr>
                <w:sz w:val="26"/>
                <w:szCs w:val="26"/>
              </w:rPr>
              <w:t>12</w:t>
            </w:r>
            <w:r w:rsidRPr="00AB4B47">
              <w:rPr>
                <w:sz w:val="26"/>
                <w:szCs w:val="26"/>
              </w:rPr>
              <w:t>.0</w:t>
            </w:r>
            <w:r w:rsidR="00AB4B47" w:rsidRPr="00AB4B47">
              <w:rPr>
                <w:sz w:val="26"/>
                <w:szCs w:val="26"/>
              </w:rPr>
              <w:t>5</w:t>
            </w:r>
            <w:r w:rsidRPr="00AB4B47">
              <w:rPr>
                <w:sz w:val="26"/>
                <w:szCs w:val="26"/>
              </w:rPr>
              <w:t>.20</w:t>
            </w:r>
            <w:r w:rsidR="00AB4B47" w:rsidRPr="00AB4B47">
              <w:rPr>
                <w:sz w:val="26"/>
                <w:szCs w:val="26"/>
              </w:rPr>
              <w:t>22</w:t>
            </w:r>
            <w:r w:rsidRPr="00AB4B47">
              <w:rPr>
                <w:sz w:val="26"/>
                <w:szCs w:val="26"/>
              </w:rPr>
              <w:t>г.</w:t>
            </w:r>
          </w:p>
        </w:tc>
        <w:tc>
          <w:tcPr>
            <w:tcW w:w="758" w:type="dxa"/>
            <w:vAlign w:val="center"/>
          </w:tcPr>
          <w:p w:rsidR="001762F3" w:rsidRPr="0061333F" w:rsidRDefault="001762F3" w:rsidP="000C620A">
            <w:pPr>
              <w:pStyle w:val="1d"/>
              <w:spacing w:line="240" w:lineRule="exact"/>
              <w:jc w:val="center"/>
              <w:rPr>
                <w:bCs/>
                <w:sz w:val="26"/>
                <w:szCs w:val="26"/>
              </w:rPr>
            </w:pPr>
          </w:p>
        </w:tc>
      </w:tr>
      <w:tr w:rsidR="006656CB" w:rsidRPr="0061333F" w:rsidTr="002B6DD3">
        <w:trPr>
          <w:trHeight w:val="393"/>
          <w:jc w:val="center"/>
        </w:trPr>
        <w:tc>
          <w:tcPr>
            <w:tcW w:w="813" w:type="dxa"/>
            <w:vAlign w:val="center"/>
          </w:tcPr>
          <w:p w:rsidR="006656CB" w:rsidRPr="0061333F" w:rsidRDefault="006656CB" w:rsidP="003B2270">
            <w:pPr>
              <w:pStyle w:val="1d"/>
              <w:spacing w:line="240" w:lineRule="exact"/>
              <w:jc w:val="center"/>
              <w:rPr>
                <w:bCs/>
                <w:sz w:val="26"/>
                <w:szCs w:val="26"/>
              </w:rPr>
            </w:pPr>
          </w:p>
        </w:tc>
        <w:tc>
          <w:tcPr>
            <w:tcW w:w="8079" w:type="dxa"/>
            <w:vAlign w:val="center"/>
          </w:tcPr>
          <w:p w:rsidR="006656CB" w:rsidRDefault="006656CB" w:rsidP="00B260C9">
            <w:pPr>
              <w:pStyle w:val="1d"/>
              <w:spacing w:line="240" w:lineRule="exact"/>
              <w:rPr>
                <w:sz w:val="26"/>
                <w:szCs w:val="26"/>
              </w:rPr>
            </w:pPr>
            <w:r>
              <w:rPr>
                <w:sz w:val="26"/>
                <w:szCs w:val="26"/>
              </w:rPr>
              <w:t xml:space="preserve">Ответ </w:t>
            </w:r>
            <w:r w:rsidRPr="00466D12">
              <w:rPr>
                <w:sz w:val="26"/>
                <w:szCs w:val="26"/>
              </w:rPr>
              <w:t xml:space="preserve">Администрации </w:t>
            </w:r>
            <w:r>
              <w:rPr>
                <w:sz w:val="26"/>
                <w:szCs w:val="26"/>
              </w:rPr>
              <w:t xml:space="preserve">муниципального района </w:t>
            </w:r>
            <w:r w:rsidR="00B260C9">
              <w:rPr>
                <w:sz w:val="26"/>
                <w:szCs w:val="26"/>
              </w:rPr>
              <w:t>Сергиевский</w:t>
            </w:r>
            <w:r w:rsidRPr="00466D12">
              <w:rPr>
                <w:sz w:val="26"/>
                <w:szCs w:val="26"/>
              </w:rPr>
              <w:t xml:space="preserve"> </w:t>
            </w:r>
            <w:r>
              <w:rPr>
                <w:sz w:val="26"/>
                <w:szCs w:val="26"/>
              </w:rPr>
              <w:t xml:space="preserve">Самарской области (Красные линии) </w:t>
            </w:r>
            <w:r w:rsidRPr="00AB4B47">
              <w:rPr>
                <w:sz w:val="26"/>
                <w:szCs w:val="26"/>
              </w:rPr>
              <w:t>№1</w:t>
            </w:r>
            <w:r>
              <w:rPr>
                <w:sz w:val="26"/>
                <w:szCs w:val="26"/>
              </w:rPr>
              <w:t>441</w:t>
            </w:r>
            <w:r w:rsidRPr="00AB4B47">
              <w:rPr>
                <w:sz w:val="26"/>
                <w:szCs w:val="26"/>
              </w:rPr>
              <w:t xml:space="preserve"> от 1</w:t>
            </w:r>
            <w:r>
              <w:rPr>
                <w:sz w:val="26"/>
                <w:szCs w:val="26"/>
              </w:rPr>
              <w:t>1</w:t>
            </w:r>
            <w:r w:rsidRPr="00AB4B47">
              <w:rPr>
                <w:sz w:val="26"/>
                <w:szCs w:val="26"/>
              </w:rPr>
              <w:t>.05.2022г.</w:t>
            </w:r>
          </w:p>
        </w:tc>
        <w:tc>
          <w:tcPr>
            <w:tcW w:w="758" w:type="dxa"/>
            <w:vAlign w:val="center"/>
          </w:tcPr>
          <w:p w:rsidR="006656CB" w:rsidRPr="0061333F" w:rsidRDefault="006656CB" w:rsidP="000C620A">
            <w:pPr>
              <w:pStyle w:val="1d"/>
              <w:spacing w:line="240" w:lineRule="exact"/>
              <w:jc w:val="center"/>
              <w:rPr>
                <w:bCs/>
                <w:sz w:val="26"/>
                <w:szCs w:val="26"/>
              </w:rPr>
            </w:pPr>
          </w:p>
        </w:tc>
      </w:tr>
      <w:tr w:rsidR="009162D4" w:rsidRPr="0061333F" w:rsidTr="002B6DD3">
        <w:trPr>
          <w:trHeight w:val="393"/>
          <w:jc w:val="center"/>
        </w:trPr>
        <w:tc>
          <w:tcPr>
            <w:tcW w:w="813" w:type="dxa"/>
            <w:vAlign w:val="center"/>
          </w:tcPr>
          <w:p w:rsidR="009162D4" w:rsidRPr="0061333F" w:rsidRDefault="009162D4" w:rsidP="003B2270">
            <w:pPr>
              <w:pStyle w:val="1d"/>
              <w:spacing w:line="240" w:lineRule="exact"/>
              <w:jc w:val="center"/>
              <w:rPr>
                <w:bCs/>
                <w:sz w:val="26"/>
                <w:szCs w:val="26"/>
              </w:rPr>
            </w:pPr>
          </w:p>
        </w:tc>
        <w:tc>
          <w:tcPr>
            <w:tcW w:w="8079" w:type="dxa"/>
            <w:vAlign w:val="center"/>
          </w:tcPr>
          <w:p w:rsidR="009162D4" w:rsidRDefault="009162D4" w:rsidP="00A95553">
            <w:pPr>
              <w:pStyle w:val="1d"/>
              <w:spacing w:line="240" w:lineRule="exact"/>
              <w:rPr>
                <w:sz w:val="26"/>
                <w:szCs w:val="26"/>
              </w:rPr>
            </w:pPr>
            <w:r>
              <w:rPr>
                <w:sz w:val="26"/>
                <w:szCs w:val="26"/>
              </w:rPr>
              <w:t xml:space="preserve">Ответ </w:t>
            </w:r>
            <w:r w:rsidR="00A95553">
              <w:rPr>
                <w:sz w:val="26"/>
                <w:szCs w:val="26"/>
              </w:rPr>
              <w:t>ФБУ «Территориальный фонд геологической информации по приволжскому федеральному округу №98-07426-22 от 05.05.2022</w:t>
            </w:r>
          </w:p>
        </w:tc>
        <w:tc>
          <w:tcPr>
            <w:tcW w:w="758" w:type="dxa"/>
            <w:vAlign w:val="center"/>
          </w:tcPr>
          <w:p w:rsidR="009162D4" w:rsidRPr="0061333F" w:rsidRDefault="009162D4" w:rsidP="000C620A">
            <w:pPr>
              <w:pStyle w:val="1d"/>
              <w:spacing w:line="240" w:lineRule="exact"/>
              <w:jc w:val="center"/>
              <w:rPr>
                <w:bCs/>
                <w:sz w:val="26"/>
                <w:szCs w:val="26"/>
              </w:rPr>
            </w:pPr>
          </w:p>
        </w:tc>
      </w:tr>
    </w:tbl>
    <w:p w:rsidR="006B03EA" w:rsidRPr="0061333F" w:rsidRDefault="006B03EA" w:rsidP="007B4756">
      <w:pPr>
        <w:tabs>
          <w:tab w:val="right" w:leader="dot" w:pos="9072"/>
        </w:tabs>
        <w:spacing w:line="360" w:lineRule="auto"/>
        <w:rPr>
          <w:bCs/>
          <w:sz w:val="26"/>
          <w:szCs w:val="26"/>
          <w:lang w:eastAsia="ru-RU"/>
        </w:rPr>
      </w:pPr>
    </w:p>
    <w:p w:rsidR="00D159BB" w:rsidRPr="008C2502" w:rsidRDefault="00D159BB" w:rsidP="00943530"/>
    <w:p w:rsidR="007B4756" w:rsidRDefault="007B4756"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D72921" w:rsidRDefault="00D72921"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B03EA" w:rsidRDefault="004D0597" w:rsidP="00D96F93">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466D12">
      <w:pPr>
        <w:pStyle w:val="1"/>
        <w:numPr>
          <w:ilvl w:val="0"/>
          <w:numId w:val="0"/>
        </w:numPr>
        <w:ind w:left="709"/>
        <w:rPr>
          <w:sz w:val="26"/>
          <w:szCs w:val="26"/>
        </w:rPr>
      </w:pPr>
    </w:p>
    <w:p w:rsidR="00D72921" w:rsidRDefault="00D72921" w:rsidP="00D72921"/>
    <w:p w:rsidR="00D72921" w:rsidRDefault="00D72921" w:rsidP="00D72921"/>
    <w:p w:rsidR="00D72921" w:rsidRDefault="00D72921" w:rsidP="00D72921"/>
    <w:p w:rsidR="00D72921" w:rsidRDefault="00D72921" w:rsidP="00D72921"/>
    <w:p w:rsidR="00D72921" w:rsidRDefault="00D72921" w:rsidP="00D72921"/>
    <w:p w:rsidR="00D72921" w:rsidRDefault="00D72921" w:rsidP="00D72921"/>
    <w:p w:rsidR="000A2F7D" w:rsidRDefault="000A2F7D" w:rsidP="00D72921"/>
    <w:p w:rsidR="00D72921" w:rsidRDefault="00D72921" w:rsidP="00D72921"/>
    <w:p w:rsidR="00D72921" w:rsidRDefault="00D72921" w:rsidP="00D72921"/>
    <w:p w:rsidR="00D72921" w:rsidRPr="00D72921" w:rsidRDefault="00D72921" w:rsidP="00D72921"/>
    <w:p w:rsidR="00D72921" w:rsidRDefault="00D72921" w:rsidP="00466D12">
      <w:pPr>
        <w:pStyle w:val="1"/>
        <w:numPr>
          <w:ilvl w:val="0"/>
          <w:numId w:val="0"/>
        </w:numPr>
        <w:ind w:left="709"/>
        <w:rPr>
          <w:sz w:val="26"/>
          <w:szCs w:val="26"/>
        </w:rPr>
      </w:pPr>
    </w:p>
    <w:p w:rsidR="00D72921" w:rsidRPr="00D72921" w:rsidRDefault="00D72921" w:rsidP="00D72921"/>
    <w:p w:rsidR="006B03EA" w:rsidRPr="00466D12" w:rsidRDefault="004D0597" w:rsidP="00466D12">
      <w:pPr>
        <w:pStyle w:val="1"/>
        <w:numPr>
          <w:ilvl w:val="0"/>
          <w:numId w:val="0"/>
        </w:numPr>
        <w:ind w:left="709"/>
        <w:rPr>
          <w:sz w:val="26"/>
          <w:szCs w:val="26"/>
        </w:rPr>
      </w:pPr>
      <w:r w:rsidRPr="00466D12">
        <w:rPr>
          <w:sz w:val="26"/>
          <w:szCs w:val="26"/>
        </w:rPr>
        <w:lastRenderedPageBreak/>
        <w:t>Исходно-разрешительная документация</w:t>
      </w:r>
    </w:p>
    <w:p w:rsidR="004D0597" w:rsidRPr="00466D12" w:rsidRDefault="004D0597" w:rsidP="00466D12">
      <w:pPr>
        <w:ind w:left="113" w:firstLine="709"/>
        <w:jc w:val="both"/>
        <w:rPr>
          <w:bCs/>
          <w:sz w:val="26"/>
          <w:szCs w:val="26"/>
        </w:rPr>
      </w:pPr>
      <w:r w:rsidRPr="00466D12">
        <w:rPr>
          <w:sz w:val="26"/>
          <w:szCs w:val="26"/>
        </w:rPr>
        <w:t xml:space="preserve">Проектная документация на объект </w:t>
      </w:r>
      <w:r w:rsidR="005D7E77" w:rsidRPr="00244341">
        <w:rPr>
          <w:sz w:val="26"/>
          <w:szCs w:val="26"/>
        </w:rPr>
        <w:t>8555П «Реконструкция газопровода ДНС «Южно-Орл</w:t>
      </w:r>
      <w:r w:rsidR="005D7E77">
        <w:rPr>
          <w:sz w:val="26"/>
          <w:szCs w:val="26"/>
        </w:rPr>
        <w:t>овская» - УПСВ «</w:t>
      </w:r>
      <w:proofErr w:type="spellStart"/>
      <w:r w:rsidR="005D7E77">
        <w:rPr>
          <w:sz w:val="26"/>
          <w:szCs w:val="26"/>
        </w:rPr>
        <w:t>Екатериновская</w:t>
      </w:r>
      <w:proofErr w:type="spellEnd"/>
      <w:r w:rsidR="005D7E77">
        <w:rPr>
          <w:sz w:val="26"/>
          <w:szCs w:val="26"/>
        </w:rPr>
        <w:t>»</w:t>
      </w:r>
      <w:r w:rsidR="005D7E77" w:rsidRPr="00244341">
        <w:rPr>
          <w:sz w:val="26"/>
          <w:szCs w:val="26"/>
        </w:rPr>
        <w:t xml:space="preserve"> (установка </w:t>
      </w:r>
      <w:proofErr w:type="spellStart"/>
      <w:r w:rsidR="005D7E77" w:rsidRPr="00244341">
        <w:rPr>
          <w:sz w:val="26"/>
          <w:szCs w:val="26"/>
        </w:rPr>
        <w:t>газосепаратора</w:t>
      </w:r>
      <w:proofErr w:type="spellEnd"/>
      <w:r w:rsidR="005D7E77" w:rsidRPr="00244341">
        <w:rPr>
          <w:sz w:val="26"/>
          <w:szCs w:val="26"/>
        </w:rPr>
        <w:t xml:space="preserve">, </w:t>
      </w:r>
      <w:proofErr w:type="spellStart"/>
      <w:r w:rsidR="005D7E77" w:rsidRPr="00244341">
        <w:rPr>
          <w:sz w:val="26"/>
          <w:szCs w:val="26"/>
        </w:rPr>
        <w:t>конденсатосборников</w:t>
      </w:r>
      <w:proofErr w:type="spellEnd"/>
      <w:r w:rsidR="005D7E77" w:rsidRPr="00244341">
        <w:rPr>
          <w:sz w:val="26"/>
          <w:szCs w:val="26"/>
        </w:rPr>
        <w:t>)»</w:t>
      </w:r>
      <w:r w:rsidRPr="00466D12">
        <w:rPr>
          <w:bCs/>
          <w:sz w:val="26"/>
          <w:szCs w:val="26"/>
        </w:rPr>
        <w:t xml:space="preserve"> разработана на основании:</w:t>
      </w:r>
    </w:p>
    <w:p w:rsidR="004D0597" w:rsidRPr="00466D12" w:rsidRDefault="004D7E54" w:rsidP="003B5751">
      <w:pPr>
        <w:pStyle w:val="af6"/>
        <w:numPr>
          <w:ilvl w:val="0"/>
          <w:numId w:val="7"/>
        </w:numPr>
        <w:jc w:val="both"/>
        <w:rPr>
          <w:rFonts w:ascii="Times New Roman" w:hAnsi="Times New Roman"/>
          <w:b w:val="0"/>
          <w:sz w:val="26"/>
          <w:szCs w:val="26"/>
        </w:rPr>
      </w:pPr>
      <w:r w:rsidRPr="00466D12">
        <w:rPr>
          <w:rFonts w:ascii="Times New Roman" w:hAnsi="Times New Roman"/>
          <w:b w:val="0"/>
          <w:sz w:val="26"/>
          <w:szCs w:val="26"/>
        </w:rPr>
        <w:t>Технического з</w:t>
      </w:r>
      <w:r w:rsidR="004D0597" w:rsidRPr="00466D12">
        <w:rPr>
          <w:rFonts w:ascii="Times New Roman" w:hAnsi="Times New Roman"/>
          <w:b w:val="0"/>
          <w:sz w:val="26"/>
          <w:szCs w:val="26"/>
        </w:rPr>
        <w:t xml:space="preserve">адания на </w:t>
      </w:r>
      <w:r w:rsidRPr="00466D12">
        <w:rPr>
          <w:rFonts w:ascii="Times New Roman" w:hAnsi="Times New Roman"/>
          <w:b w:val="0"/>
          <w:sz w:val="26"/>
          <w:szCs w:val="26"/>
        </w:rPr>
        <w:t xml:space="preserve">выполнение проекта планировки территории </w:t>
      </w:r>
      <w:r w:rsidR="004D0597" w:rsidRPr="00466D12">
        <w:rPr>
          <w:rFonts w:ascii="Times New Roman" w:hAnsi="Times New Roman"/>
          <w:b w:val="0"/>
          <w:sz w:val="26"/>
          <w:szCs w:val="26"/>
        </w:rPr>
        <w:t>проектирование объект</w:t>
      </w:r>
      <w:r w:rsidRPr="00466D12">
        <w:rPr>
          <w:rFonts w:ascii="Times New Roman" w:hAnsi="Times New Roman"/>
          <w:b w:val="0"/>
          <w:sz w:val="26"/>
          <w:szCs w:val="26"/>
        </w:rPr>
        <w:t xml:space="preserve">а: </w:t>
      </w:r>
      <w:r w:rsidR="005D7E77" w:rsidRPr="005D7E77">
        <w:rPr>
          <w:rFonts w:ascii="Times New Roman" w:hAnsi="Times New Roman"/>
          <w:b w:val="0"/>
          <w:bCs w:val="0"/>
          <w:sz w:val="26"/>
          <w:szCs w:val="26"/>
          <w:lang w:eastAsia="ar-SA"/>
        </w:rPr>
        <w:t>8555П «Реконструкция газопровода ДНС «Южно-Орловская» - УПСВ «</w:t>
      </w:r>
      <w:proofErr w:type="spellStart"/>
      <w:r w:rsidR="005D7E77" w:rsidRPr="005D7E77">
        <w:rPr>
          <w:rFonts w:ascii="Times New Roman" w:hAnsi="Times New Roman"/>
          <w:b w:val="0"/>
          <w:bCs w:val="0"/>
          <w:sz w:val="26"/>
          <w:szCs w:val="26"/>
          <w:lang w:eastAsia="ar-SA"/>
        </w:rPr>
        <w:t>Екатериновская</w:t>
      </w:r>
      <w:proofErr w:type="spellEnd"/>
      <w:r w:rsidR="005D7E77" w:rsidRPr="005D7E77">
        <w:rPr>
          <w:rFonts w:ascii="Times New Roman" w:hAnsi="Times New Roman"/>
          <w:b w:val="0"/>
          <w:bCs w:val="0"/>
          <w:sz w:val="26"/>
          <w:szCs w:val="26"/>
          <w:lang w:eastAsia="ar-SA"/>
        </w:rPr>
        <w:t xml:space="preserve">» (установка </w:t>
      </w:r>
      <w:proofErr w:type="spellStart"/>
      <w:r w:rsidR="005D7E77" w:rsidRPr="005D7E77">
        <w:rPr>
          <w:rFonts w:ascii="Times New Roman" w:hAnsi="Times New Roman"/>
          <w:b w:val="0"/>
          <w:bCs w:val="0"/>
          <w:sz w:val="26"/>
          <w:szCs w:val="26"/>
          <w:lang w:eastAsia="ar-SA"/>
        </w:rPr>
        <w:t>газосепаратора</w:t>
      </w:r>
      <w:proofErr w:type="spellEnd"/>
      <w:r w:rsidR="005D7E77" w:rsidRPr="005D7E77">
        <w:rPr>
          <w:rFonts w:ascii="Times New Roman" w:hAnsi="Times New Roman"/>
          <w:b w:val="0"/>
          <w:bCs w:val="0"/>
          <w:sz w:val="26"/>
          <w:szCs w:val="26"/>
          <w:lang w:eastAsia="ar-SA"/>
        </w:rPr>
        <w:t xml:space="preserve">, </w:t>
      </w:r>
      <w:proofErr w:type="spellStart"/>
      <w:r w:rsidR="005D7E77" w:rsidRPr="005D7E77">
        <w:rPr>
          <w:rFonts w:ascii="Times New Roman" w:hAnsi="Times New Roman"/>
          <w:b w:val="0"/>
          <w:bCs w:val="0"/>
          <w:sz w:val="26"/>
          <w:szCs w:val="26"/>
          <w:lang w:eastAsia="ar-SA"/>
        </w:rPr>
        <w:t>конденсатосборников</w:t>
      </w:r>
      <w:proofErr w:type="spellEnd"/>
      <w:r w:rsidR="005D7E77" w:rsidRPr="005D7E77">
        <w:rPr>
          <w:rFonts w:ascii="Times New Roman" w:hAnsi="Times New Roman"/>
          <w:b w:val="0"/>
          <w:bCs w:val="0"/>
          <w:sz w:val="26"/>
          <w:szCs w:val="26"/>
          <w:lang w:eastAsia="ar-SA"/>
        </w:rPr>
        <w:t>)»</w:t>
      </w:r>
      <w:r w:rsidRPr="00466D12">
        <w:rPr>
          <w:rFonts w:ascii="Times New Roman" w:hAnsi="Times New Roman"/>
          <w:b w:val="0"/>
          <w:sz w:val="26"/>
          <w:szCs w:val="26"/>
        </w:rPr>
        <w:t xml:space="preserve"> на территории муниципального района </w:t>
      </w:r>
      <w:r w:rsidR="005D7E77">
        <w:rPr>
          <w:rFonts w:ascii="Times New Roman" w:hAnsi="Times New Roman"/>
          <w:b w:val="0"/>
          <w:sz w:val="26"/>
          <w:szCs w:val="26"/>
        </w:rPr>
        <w:t>Сергиевский</w:t>
      </w:r>
      <w:r w:rsidRPr="00466D12">
        <w:rPr>
          <w:rFonts w:ascii="Times New Roman" w:hAnsi="Times New Roman"/>
          <w:b w:val="0"/>
          <w:sz w:val="26"/>
          <w:szCs w:val="26"/>
        </w:rPr>
        <w:t xml:space="preserve"> Самарской области</w:t>
      </w:r>
      <w:r w:rsidR="004D0597" w:rsidRPr="00466D12">
        <w:rPr>
          <w:rFonts w:ascii="Times New Roman" w:hAnsi="Times New Roman"/>
          <w:b w:val="0"/>
          <w:sz w:val="26"/>
          <w:szCs w:val="26"/>
        </w:rPr>
        <w:t xml:space="preserve">, утвержденного </w:t>
      </w:r>
      <w:r w:rsidR="00BB28BF">
        <w:rPr>
          <w:rFonts w:ascii="Times New Roman" w:hAnsi="Times New Roman"/>
          <w:b w:val="0"/>
          <w:sz w:val="26"/>
          <w:szCs w:val="26"/>
        </w:rPr>
        <w:t>начальником управления проектно-изыскательских работ</w:t>
      </w:r>
      <w:r w:rsidR="004D0597" w:rsidRPr="00466D12">
        <w:rPr>
          <w:rFonts w:ascii="Times New Roman" w:hAnsi="Times New Roman"/>
          <w:b w:val="0"/>
          <w:sz w:val="26"/>
          <w:szCs w:val="26"/>
        </w:rPr>
        <w:t xml:space="preserve"> АО «</w:t>
      </w:r>
      <w:proofErr w:type="spellStart"/>
      <w:r w:rsidR="004D0597" w:rsidRPr="00466D12">
        <w:rPr>
          <w:rFonts w:ascii="Times New Roman" w:hAnsi="Times New Roman"/>
          <w:b w:val="0"/>
          <w:sz w:val="26"/>
          <w:szCs w:val="26"/>
        </w:rPr>
        <w:t>Самаранефтегаз</w:t>
      </w:r>
      <w:proofErr w:type="spellEnd"/>
      <w:r w:rsidR="004D0597" w:rsidRPr="00466D12">
        <w:rPr>
          <w:rFonts w:ascii="Times New Roman" w:hAnsi="Times New Roman"/>
          <w:b w:val="0"/>
          <w:sz w:val="26"/>
          <w:szCs w:val="26"/>
        </w:rPr>
        <w:t xml:space="preserve">» </w:t>
      </w:r>
      <w:r w:rsidR="00BB28BF">
        <w:rPr>
          <w:rFonts w:ascii="Times New Roman" w:hAnsi="Times New Roman"/>
          <w:b w:val="0"/>
          <w:sz w:val="26"/>
          <w:szCs w:val="26"/>
        </w:rPr>
        <w:t>С</w:t>
      </w:r>
      <w:r w:rsidR="004D0597" w:rsidRPr="00466D12">
        <w:rPr>
          <w:rFonts w:ascii="Times New Roman" w:hAnsi="Times New Roman"/>
          <w:b w:val="0"/>
          <w:sz w:val="26"/>
          <w:szCs w:val="26"/>
        </w:rPr>
        <w:t xml:space="preserve">.В. </w:t>
      </w:r>
      <w:proofErr w:type="spellStart"/>
      <w:r w:rsidR="00BB28BF">
        <w:rPr>
          <w:rFonts w:ascii="Times New Roman" w:hAnsi="Times New Roman"/>
          <w:b w:val="0"/>
          <w:sz w:val="26"/>
          <w:szCs w:val="26"/>
        </w:rPr>
        <w:t>Кандрушиным</w:t>
      </w:r>
      <w:proofErr w:type="spellEnd"/>
      <w:r w:rsidR="004D0597" w:rsidRPr="00466D12">
        <w:rPr>
          <w:rFonts w:ascii="Times New Roman" w:hAnsi="Times New Roman"/>
          <w:b w:val="0"/>
          <w:sz w:val="26"/>
          <w:szCs w:val="26"/>
        </w:rPr>
        <w:t xml:space="preserve"> в 20</w:t>
      </w:r>
      <w:r w:rsidR="00BB28BF">
        <w:rPr>
          <w:rFonts w:ascii="Times New Roman" w:hAnsi="Times New Roman"/>
          <w:b w:val="0"/>
          <w:sz w:val="26"/>
          <w:szCs w:val="26"/>
        </w:rPr>
        <w:t>2</w:t>
      </w:r>
      <w:r w:rsidR="005D7E77">
        <w:rPr>
          <w:rFonts w:ascii="Times New Roman" w:hAnsi="Times New Roman"/>
          <w:b w:val="0"/>
          <w:sz w:val="26"/>
          <w:szCs w:val="26"/>
        </w:rPr>
        <w:t>2</w:t>
      </w:r>
      <w:r w:rsidR="004D0597" w:rsidRPr="00466D12">
        <w:rPr>
          <w:rFonts w:ascii="Times New Roman" w:hAnsi="Times New Roman"/>
          <w:b w:val="0"/>
          <w:sz w:val="26"/>
          <w:szCs w:val="26"/>
        </w:rPr>
        <w:t xml:space="preserve"> г.;</w:t>
      </w:r>
    </w:p>
    <w:p w:rsidR="004D0597" w:rsidRPr="00466D12" w:rsidRDefault="004D0597" w:rsidP="003B5751">
      <w:pPr>
        <w:pStyle w:val="a"/>
        <w:numPr>
          <w:ilvl w:val="0"/>
          <w:numId w:val="7"/>
        </w:numPr>
        <w:tabs>
          <w:tab w:val="clear" w:pos="1038"/>
          <w:tab w:val="left" w:pos="709"/>
        </w:tabs>
        <w:ind w:left="113" w:firstLine="313"/>
        <w:rPr>
          <w:rFonts w:ascii="Times New Roman" w:hAnsi="Times New Roman"/>
          <w:sz w:val="26"/>
          <w:szCs w:val="26"/>
        </w:rPr>
      </w:pPr>
      <w:r w:rsidRPr="00466D12">
        <w:rPr>
          <w:rFonts w:ascii="Times New Roman" w:hAnsi="Times New Roman"/>
          <w:sz w:val="26"/>
          <w:szCs w:val="26"/>
        </w:rPr>
        <w:t>материалов инженерных изысканий, выполненных ООО «</w:t>
      </w:r>
      <w:proofErr w:type="spellStart"/>
      <w:r w:rsidR="00EA02B4" w:rsidRPr="00466D12">
        <w:rPr>
          <w:rFonts w:ascii="Times New Roman" w:hAnsi="Times New Roman"/>
          <w:sz w:val="26"/>
          <w:szCs w:val="26"/>
        </w:rPr>
        <w:t>СамараНИПИнефть</w:t>
      </w:r>
      <w:proofErr w:type="spellEnd"/>
      <w:r w:rsidRPr="00466D12">
        <w:rPr>
          <w:rFonts w:ascii="Times New Roman" w:hAnsi="Times New Roman"/>
          <w:sz w:val="26"/>
          <w:szCs w:val="26"/>
        </w:rPr>
        <w:t xml:space="preserve">», в </w:t>
      </w:r>
      <w:r w:rsidR="005A7896" w:rsidRPr="00466D12">
        <w:rPr>
          <w:rFonts w:ascii="Times New Roman" w:hAnsi="Times New Roman"/>
          <w:sz w:val="26"/>
          <w:szCs w:val="26"/>
        </w:rPr>
        <w:t>20</w:t>
      </w:r>
      <w:r w:rsidR="00BE6066">
        <w:rPr>
          <w:rFonts w:ascii="Times New Roman" w:hAnsi="Times New Roman"/>
          <w:sz w:val="26"/>
          <w:szCs w:val="26"/>
        </w:rPr>
        <w:t>2</w:t>
      </w:r>
      <w:r w:rsidR="005D7E77">
        <w:rPr>
          <w:rFonts w:ascii="Times New Roman" w:hAnsi="Times New Roman"/>
          <w:sz w:val="26"/>
          <w:szCs w:val="26"/>
        </w:rPr>
        <w:t>2</w:t>
      </w:r>
      <w:r w:rsidR="005A7896" w:rsidRPr="00466D12">
        <w:rPr>
          <w:rFonts w:ascii="Times New Roman" w:hAnsi="Times New Roman"/>
          <w:sz w:val="26"/>
          <w:szCs w:val="26"/>
        </w:rPr>
        <w:t>г</w:t>
      </w:r>
      <w:r w:rsidRPr="00466D12">
        <w:rPr>
          <w:rFonts w:ascii="Times New Roman" w:hAnsi="Times New Roman"/>
          <w:sz w:val="26"/>
          <w:szCs w:val="26"/>
        </w:rPr>
        <w:t>.</w:t>
      </w:r>
    </w:p>
    <w:p w:rsidR="004D0597" w:rsidRPr="00466D12" w:rsidRDefault="001D05A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Документация по планировке территории подготовлена на основании</w:t>
      </w:r>
      <w:r w:rsidR="004D0597" w:rsidRPr="00466D12">
        <w:rPr>
          <w:rFonts w:ascii="Times New Roman" w:eastAsiaTheme="minorHAnsi" w:hAnsi="Times New Roman" w:cs="Times New Roman"/>
          <w:sz w:val="26"/>
          <w:szCs w:val="26"/>
        </w:rPr>
        <w:t xml:space="preserve"> следующих документов:</w:t>
      </w:r>
    </w:p>
    <w:p w:rsidR="006F737C" w:rsidRPr="00466D12"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 xml:space="preserve">- </w:t>
      </w:r>
      <w:hyperlink r:id="rId14" w:history="1">
        <w:r w:rsidRPr="00466D12">
          <w:rPr>
            <w:rFonts w:ascii="Times New Roman" w:eastAsiaTheme="minorHAnsi" w:hAnsi="Times New Roman" w:cs="Times New Roman"/>
            <w:sz w:val="26"/>
            <w:szCs w:val="26"/>
          </w:rPr>
          <w:t xml:space="preserve">Схема территориального планирования муниципального района </w:t>
        </w:r>
        <w:r w:rsidR="005D7E77">
          <w:rPr>
            <w:rFonts w:ascii="Times New Roman" w:eastAsiaTheme="minorHAnsi" w:hAnsi="Times New Roman" w:cs="Times New Roman"/>
            <w:sz w:val="26"/>
            <w:szCs w:val="26"/>
          </w:rPr>
          <w:t>Сергиевский</w:t>
        </w:r>
      </w:hyperlink>
      <w:r w:rsidRPr="00466D12">
        <w:rPr>
          <w:rFonts w:ascii="Times New Roman" w:eastAsiaTheme="minorHAnsi" w:hAnsi="Times New Roman" w:cs="Times New Roman"/>
          <w:sz w:val="26"/>
          <w:szCs w:val="26"/>
        </w:rPr>
        <w:t>;</w:t>
      </w:r>
    </w:p>
    <w:p w:rsidR="006F737C" w:rsidRPr="00466D12" w:rsidRDefault="005A7896"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w:t>
      </w:r>
      <w:r w:rsidR="000A5A6F" w:rsidRPr="00466D12">
        <w:rPr>
          <w:rFonts w:ascii="Times New Roman" w:eastAsiaTheme="minorHAnsi" w:hAnsi="Times New Roman" w:cs="Times New Roman"/>
          <w:sz w:val="26"/>
          <w:szCs w:val="26"/>
        </w:rPr>
        <w:t xml:space="preserve"> </w:t>
      </w:r>
      <w:r w:rsidR="001D05AC" w:rsidRPr="00466D12">
        <w:rPr>
          <w:rFonts w:ascii="Times New Roman" w:eastAsiaTheme="minorHAnsi" w:hAnsi="Times New Roman" w:cs="Times New Roman"/>
          <w:sz w:val="26"/>
          <w:szCs w:val="26"/>
        </w:rPr>
        <w:t>Карты градостроительного зонирования сельск</w:t>
      </w:r>
      <w:r w:rsidR="00780C6D" w:rsidRPr="00466D12">
        <w:rPr>
          <w:rFonts w:ascii="Times New Roman" w:eastAsiaTheme="minorHAnsi" w:hAnsi="Times New Roman" w:cs="Times New Roman"/>
          <w:sz w:val="26"/>
          <w:szCs w:val="26"/>
        </w:rPr>
        <w:t>ого</w:t>
      </w:r>
      <w:r w:rsidR="001D05AC" w:rsidRPr="00466D12">
        <w:rPr>
          <w:rFonts w:ascii="Times New Roman" w:eastAsiaTheme="minorHAnsi" w:hAnsi="Times New Roman" w:cs="Times New Roman"/>
          <w:sz w:val="26"/>
          <w:szCs w:val="26"/>
        </w:rPr>
        <w:t xml:space="preserve"> поселени</w:t>
      </w:r>
      <w:r w:rsidR="00780C6D" w:rsidRPr="00466D12">
        <w:rPr>
          <w:rFonts w:ascii="Times New Roman" w:eastAsiaTheme="minorHAnsi" w:hAnsi="Times New Roman" w:cs="Times New Roman"/>
          <w:sz w:val="26"/>
          <w:szCs w:val="26"/>
        </w:rPr>
        <w:t xml:space="preserve">я </w:t>
      </w:r>
      <w:r w:rsidR="005D7E77">
        <w:rPr>
          <w:rFonts w:ascii="Times New Roman" w:eastAsiaTheme="minorHAnsi" w:hAnsi="Times New Roman" w:cs="Times New Roman"/>
          <w:sz w:val="26"/>
          <w:szCs w:val="26"/>
        </w:rPr>
        <w:t>Черновка</w:t>
      </w:r>
      <w:r w:rsidR="00391F66" w:rsidRPr="00466D12">
        <w:rPr>
          <w:rFonts w:ascii="Times New Roman" w:eastAsiaTheme="minorHAnsi" w:hAnsi="Times New Roman" w:cs="Times New Roman"/>
          <w:sz w:val="26"/>
          <w:szCs w:val="26"/>
        </w:rPr>
        <w:t xml:space="preserve"> муниципального района </w:t>
      </w:r>
      <w:r w:rsidR="005D7E77">
        <w:rPr>
          <w:rFonts w:ascii="Times New Roman" w:eastAsiaTheme="minorHAnsi" w:hAnsi="Times New Roman" w:cs="Times New Roman"/>
          <w:sz w:val="26"/>
          <w:szCs w:val="26"/>
        </w:rPr>
        <w:t>Сергиевский</w:t>
      </w:r>
      <w:r w:rsidR="00391F66" w:rsidRPr="00466D12">
        <w:rPr>
          <w:rFonts w:ascii="Times New Roman" w:eastAsiaTheme="minorHAnsi" w:hAnsi="Times New Roman" w:cs="Times New Roman"/>
          <w:sz w:val="26"/>
          <w:szCs w:val="26"/>
        </w:rPr>
        <w:t xml:space="preserve"> Самарской области</w:t>
      </w:r>
      <w:r w:rsidR="001D05AC" w:rsidRPr="00466D12">
        <w:rPr>
          <w:rFonts w:ascii="Times New Roman" w:eastAsiaTheme="minorHAnsi" w:hAnsi="Times New Roman" w:cs="Times New Roman"/>
          <w:sz w:val="26"/>
          <w:szCs w:val="26"/>
        </w:rPr>
        <w:t>;</w:t>
      </w:r>
    </w:p>
    <w:p w:rsidR="004D0597" w:rsidRPr="00466D12"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w:t>
      </w:r>
      <w:r w:rsidR="009D6948" w:rsidRPr="00466D12">
        <w:rPr>
          <w:rFonts w:ascii="Times New Roman" w:hAnsi="Times New Roman" w:cs="Times New Roman"/>
          <w:sz w:val="26"/>
          <w:szCs w:val="26"/>
        </w:rPr>
        <w:t xml:space="preserve"> </w:t>
      </w:r>
      <w:r w:rsidR="009D6948" w:rsidRPr="00466D12">
        <w:rPr>
          <w:rFonts w:ascii="Times New Roman" w:eastAsiaTheme="minorHAnsi" w:hAnsi="Times New Roman" w:cs="Times New Roman"/>
          <w:sz w:val="26"/>
          <w:szCs w:val="26"/>
        </w:rPr>
        <w:t>Градостроительный кодекс Российской Федерации от 29.12.2004 N 190-ФЗ</w:t>
      </w:r>
      <w:r w:rsidRPr="00466D12">
        <w:rPr>
          <w:rFonts w:ascii="Times New Roman" w:eastAsiaTheme="minorHAnsi" w:hAnsi="Times New Roman" w:cs="Times New Roman"/>
          <w:sz w:val="26"/>
          <w:szCs w:val="26"/>
        </w:rPr>
        <w:t>;</w:t>
      </w:r>
    </w:p>
    <w:p w:rsidR="004D0597" w:rsidRPr="00466D12"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w:t>
      </w:r>
      <w:r w:rsidR="00A17029" w:rsidRPr="00466D12">
        <w:rPr>
          <w:rFonts w:ascii="Times New Roman" w:hAnsi="Times New Roman" w:cs="Times New Roman"/>
          <w:sz w:val="26"/>
          <w:szCs w:val="26"/>
        </w:rPr>
        <w:t xml:space="preserve"> </w:t>
      </w:r>
      <w:r w:rsidR="00A17029" w:rsidRPr="00466D12">
        <w:rPr>
          <w:rFonts w:ascii="Times New Roman" w:eastAsiaTheme="minorHAnsi" w:hAnsi="Times New Roman" w:cs="Times New Roman"/>
          <w:sz w:val="26"/>
          <w:szCs w:val="26"/>
        </w:rPr>
        <w:t>Земельный кодекс Российской Федерации от 25.10.2001 N 136-ФЗ</w:t>
      </w:r>
      <w:r w:rsidRPr="00466D12">
        <w:rPr>
          <w:rFonts w:ascii="Times New Roman" w:eastAsiaTheme="minorHAnsi" w:hAnsi="Times New Roman" w:cs="Times New Roman"/>
          <w:sz w:val="26"/>
          <w:szCs w:val="26"/>
        </w:rPr>
        <w:t>;</w:t>
      </w:r>
    </w:p>
    <w:p w:rsidR="004D0597" w:rsidRPr="00466D12"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w:t>
      </w:r>
      <w:r w:rsidR="00A17029" w:rsidRPr="00466D12">
        <w:rPr>
          <w:rFonts w:ascii="Times New Roman" w:hAnsi="Times New Roman" w:cs="Times New Roman"/>
          <w:sz w:val="26"/>
          <w:szCs w:val="26"/>
        </w:rPr>
        <w:t xml:space="preserve"> </w:t>
      </w:r>
      <w:r w:rsidR="00A17029" w:rsidRPr="00466D12">
        <w:rPr>
          <w:rFonts w:ascii="Times New Roman" w:eastAsiaTheme="minorHAnsi" w:hAnsi="Times New Roman" w:cs="Times New Roman"/>
          <w:sz w:val="26"/>
          <w:szCs w:val="26"/>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466D12">
        <w:rPr>
          <w:rFonts w:ascii="Times New Roman" w:eastAsiaTheme="minorHAnsi" w:hAnsi="Times New Roman" w:cs="Times New Roman"/>
          <w:sz w:val="26"/>
          <w:szCs w:val="26"/>
        </w:rPr>
        <w:t>;</w:t>
      </w:r>
    </w:p>
    <w:p w:rsidR="006F737C" w:rsidRPr="00466D12"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w:t>
      </w:r>
      <w:r w:rsidR="001D05AC" w:rsidRPr="00466D12">
        <w:rPr>
          <w:rFonts w:ascii="Times New Roman" w:eastAsiaTheme="minorHAnsi" w:hAnsi="Times New Roman" w:cs="Times New Roman"/>
          <w:sz w:val="26"/>
          <w:szCs w:val="26"/>
        </w:rPr>
        <w:t xml:space="preserve"> </w:t>
      </w:r>
      <w:r w:rsidRPr="00466D12">
        <w:rPr>
          <w:rFonts w:ascii="Times New Roman" w:hAnsi="Times New Roman" w:cs="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6F737C"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 xml:space="preserve">- Постановление Правительства РФ от 12.05.2017 N 564 </w:t>
      </w:r>
      <w:r w:rsidR="00391F66" w:rsidRPr="00466D12">
        <w:rPr>
          <w:rFonts w:ascii="Times New Roman" w:eastAsiaTheme="minorHAnsi" w:hAnsi="Times New Roman" w:cs="Times New Roman"/>
          <w:sz w:val="26"/>
          <w:szCs w:val="26"/>
        </w:rPr>
        <w:t>«</w:t>
      </w:r>
      <w:r w:rsidRPr="00466D12">
        <w:rPr>
          <w:rFonts w:ascii="Times New Roman" w:eastAsiaTheme="minorHAnsi" w:hAnsi="Times New Roman" w:cs="Times New Roman"/>
          <w:sz w:val="26"/>
          <w:szCs w:val="26"/>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BE25ED">
        <w:rPr>
          <w:rFonts w:ascii="Times New Roman" w:eastAsiaTheme="minorHAnsi" w:hAnsi="Times New Roman" w:cs="Times New Roman"/>
          <w:sz w:val="26"/>
          <w:szCs w:val="26"/>
        </w:rPr>
        <w:t>»;</w:t>
      </w:r>
    </w:p>
    <w:p w:rsidR="005E216C" w:rsidRDefault="005E216C" w:rsidP="005E216C">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466D12">
        <w:rPr>
          <w:rFonts w:ascii="Times New Roman" w:eastAsiaTheme="minorHAnsi" w:hAnsi="Times New Roman" w:cs="Times New Roman"/>
          <w:sz w:val="26"/>
          <w:szCs w:val="26"/>
        </w:rPr>
        <w:t xml:space="preserve">- Постановление Правительства РФ от </w:t>
      </w:r>
      <w:r>
        <w:rPr>
          <w:rFonts w:ascii="Times New Roman" w:eastAsiaTheme="minorHAnsi" w:hAnsi="Times New Roman" w:cs="Times New Roman"/>
          <w:sz w:val="26"/>
          <w:szCs w:val="26"/>
        </w:rPr>
        <w:t>02.04</w:t>
      </w:r>
      <w:r w:rsidRPr="00466D12">
        <w:rPr>
          <w:rFonts w:ascii="Times New Roman" w:eastAsiaTheme="minorHAnsi" w:hAnsi="Times New Roman" w:cs="Times New Roman"/>
          <w:sz w:val="26"/>
          <w:szCs w:val="26"/>
        </w:rPr>
        <w:t>.20</w:t>
      </w:r>
      <w:r>
        <w:rPr>
          <w:rFonts w:ascii="Times New Roman" w:eastAsiaTheme="minorHAnsi" w:hAnsi="Times New Roman" w:cs="Times New Roman"/>
          <w:sz w:val="26"/>
          <w:szCs w:val="26"/>
        </w:rPr>
        <w:t>22</w:t>
      </w:r>
      <w:r w:rsidRPr="00466D12">
        <w:rPr>
          <w:rFonts w:ascii="Times New Roman" w:eastAsiaTheme="minorHAnsi" w:hAnsi="Times New Roman" w:cs="Times New Roman"/>
          <w:sz w:val="26"/>
          <w:szCs w:val="26"/>
        </w:rPr>
        <w:t xml:space="preserve"> N 5</w:t>
      </w:r>
      <w:r>
        <w:rPr>
          <w:rFonts w:ascii="Times New Roman" w:eastAsiaTheme="minorHAnsi" w:hAnsi="Times New Roman" w:cs="Times New Roman"/>
          <w:sz w:val="26"/>
          <w:szCs w:val="26"/>
        </w:rPr>
        <w:t>75</w:t>
      </w:r>
      <w:r w:rsidRPr="00466D12">
        <w:rPr>
          <w:rFonts w:ascii="Times New Roman" w:eastAsiaTheme="minorHAnsi" w:hAnsi="Times New Roman" w:cs="Times New Roman"/>
          <w:sz w:val="26"/>
          <w:szCs w:val="26"/>
        </w:rPr>
        <w:t xml:space="preserve"> «</w:t>
      </w:r>
      <w:r w:rsidRPr="00810085">
        <w:rPr>
          <w:rFonts w:ascii="Times New Roman" w:eastAsiaTheme="minorHAnsi" w:hAnsi="Times New Roman" w:cs="Times New Roman"/>
          <w:sz w:val="26"/>
          <w:szCs w:val="26"/>
        </w:rPr>
        <w:t>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Pr>
          <w:rFonts w:ascii="Times New Roman" w:eastAsiaTheme="minorHAnsi" w:hAnsi="Times New Roman" w:cs="Times New Roman"/>
          <w:sz w:val="26"/>
          <w:szCs w:val="26"/>
        </w:rPr>
        <w:t>»;</w:t>
      </w:r>
    </w:p>
    <w:p w:rsidR="005E216C" w:rsidRDefault="005E216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p>
    <w:p w:rsidR="004D0597" w:rsidRPr="00466D12" w:rsidRDefault="004D0597" w:rsidP="00466D12">
      <w:pPr>
        <w:pStyle w:val="af4"/>
        <w:spacing w:before="0"/>
        <w:ind w:left="113" w:firstLine="709"/>
        <w:rPr>
          <w:rFonts w:ascii="Times New Roman" w:hAnsi="Times New Roman"/>
          <w:sz w:val="26"/>
          <w:szCs w:val="26"/>
        </w:rPr>
      </w:pPr>
      <w:r w:rsidRPr="00466D12">
        <w:rPr>
          <w:rFonts w:ascii="Times New Roman" w:hAnsi="Times New Roman"/>
          <w:sz w:val="26"/>
          <w:szCs w:val="26"/>
        </w:rPr>
        <w:t>Заказчик –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w:t>
      </w: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tabs>
          <w:tab w:val="right" w:leader="dot" w:pos="9072"/>
        </w:tabs>
        <w:jc w:val="center"/>
        <w:rPr>
          <w:b/>
          <w:sz w:val="26"/>
          <w:szCs w:val="26"/>
        </w:rPr>
      </w:pPr>
      <w:r w:rsidRPr="00466D12">
        <w:rPr>
          <w:b/>
          <w:sz w:val="26"/>
          <w:szCs w:val="26"/>
        </w:rPr>
        <w:t>Раздел 2 "Положение о размещении линейных объектов"</w:t>
      </w:r>
    </w:p>
    <w:p w:rsidR="0094762A" w:rsidRPr="00466D12" w:rsidRDefault="0094762A"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F92446" w:rsidRPr="00466D12" w:rsidRDefault="00F92446" w:rsidP="00466D12">
      <w:pPr>
        <w:pStyle w:val="af4"/>
        <w:spacing w:before="0"/>
        <w:ind w:firstLine="709"/>
        <w:rPr>
          <w:rFonts w:ascii="Times New Roman" w:hAnsi="Times New Roman"/>
          <w:sz w:val="26"/>
          <w:szCs w:val="26"/>
        </w:rPr>
      </w:pPr>
    </w:p>
    <w:p w:rsidR="0094762A" w:rsidRPr="00466D12" w:rsidRDefault="0094762A"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466D12" w:rsidRPr="00466D12" w:rsidRDefault="00466D12"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373C2D" w:rsidRPr="00466D12" w:rsidRDefault="00373C2D"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Default="00B37131" w:rsidP="00466D12">
      <w:pPr>
        <w:pStyle w:val="af4"/>
        <w:spacing w:before="0"/>
        <w:ind w:firstLine="709"/>
        <w:rPr>
          <w:rFonts w:ascii="Times New Roman" w:hAnsi="Times New Roman"/>
          <w:sz w:val="26"/>
          <w:szCs w:val="26"/>
        </w:rPr>
      </w:pPr>
    </w:p>
    <w:p w:rsidR="000A2F7D" w:rsidRDefault="000A2F7D" w:rsidP="00466D12">
      <w:pPr>
        <w:pStyle w:val="af4"/>
        <w:spacing w:before="0"/>
        <w:ind w:firstLine="709"/>
        <w:rPr>
          <w:rFonts w:ascii="Times New Roman" w:hAnsi="Times New Roman"/>
          <w:sz w:val="26"/>
          <w:szCs w:val="26"/>
        </w:rPr>
      </w:pPr>
    </w:p>
    <w:p w:rsidR="00DE4980" w:rsidRPr="00466D12" w:rsidRDefault="00DE4980"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B37131" w:rsidRPr="00466D12" w:rsidRDefault="00B37131" w:rsidP="00466D12">
      <w:pPr>
        <w:pStyle w:val="af4"/>
        <w:spacing w:before="0"/>
        <w:ind w:firstLine="709"/>
        <w:rPr>
          <w:rFonts w:ascii="Times New Roman" w:hAnsi="Times New Roman"/>
          <w:sz w:val="26"/>
          <w:szCs w:val="26"/>
        </w:rPr>
      </w:pPr>
    </w:p>
    <w:p w:rsidR="005A7896" w:rsidRPr="00466D12" w:rsidRDefault="009C1012" w:rsidP="000E0160">
      <w:pPr>
        <w:pStyle w:val="1"/>
      </w:pPr>
      <w:r w:rsidRPr="00466D12">
        <w:lastRenderedPageBreak/>
        <w:t>2.</w:t>
      </w:r>
      <w:r w:rsidR="00F364BB">
        <w:t>1</w:t>
      </w:r>
      <w:r w:rsidRPr="00466D12">
        <w:t xml:space="preserve"> </w:t>
      </w:r>
      <w:r w:rsidR="001F1F32">
        <w:rPr>
          <w:shd w:val="clear" w:color="auto" w:fill="FFFFFF"/>
        </w:rPr>
        <w:t>Н</w:t>
      </w:r>
      <w:r w:rsidR="001F1F32" w:rsidRPr="001F1F32">
        <w:rPr>
          <w:shd w:val="clear" w:color="auto" w:fill="FFFFFF"/>
        </w:rPr>
        <w:t>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7349F9">
        <w:rPr>
          <w:shd w:val="clear" w:color="auto" w:fill="FFFFFF"/>
        </w:rPr>
        <w:t>, а также линейных объектов подлежащих реконструкции в связи с изменением их местоположения</w:t>
      </w:r>
      <w:r w:rsidR="00517F4B" w:rsidRPr="00517F4B">
        <w:rPr>
          <w:shd w:val="clear" w:color="auto" w:fill="FFFFFF"/>
        </w:rPr>
        <w:t xml:space="preserve"> </w:t>
      </w:r>
    </w:p>
    <w:p w:rsidR="00B47860" w:rsidRPr="008E2B65" w:rsidRDefault="00B47860" w:rsidP="00B47860">
      <w:pPr>
        <w:pStyle w:val="af4"/>
        <w:spacing w:before="0"/>
        <w:ind w:firstLine="709"/>
        <w:jc w:val="center"/>
        <w:rPr>
          <w:rFonts w:ascii="Times New Roman" w:hAnsi="Times New Roman"/>
          <w:b/>
          <w:sz w:val="24"/>
          <w:szCs w:val="24"/>
        </w:rPr>
      </w:pPr>
      <w:r w:rsidRPr="008E2B65">
        <w:rPr>
          <w:rFonts w:ascii="Times New Roman" w:hAnsi="Times New Roman"/>
          <w:b/>
          <w:sz w:val="24"/>
          <w:szCs w:val="24"/>
        </w:rPr>
        <w:t>2.1. Наименование объекта</w:t>
      </w:r>
    </w:p>
    <w:p w:rsidR="009C1012" w:rsidRPr="00466D12" w:rsidRDefault="009C1012" w:rsidP="00466D12">
      <w:pPr>
        <w:rPr>
          <w:sz w:val="26"/>
          <w:szCs w:val="26"/>
        </w:rPr>
      </w:pPr>
    </w:p>
    <w:p w:rsidR="00437BBA" w:rsidRPr="00466D12" w:rsidRDefault="00DE4980" w:rsidP="00466D12">
      <w:pPr>
        <w:pStyle w:val="af4"/>
        <w:spacing w:before="0"/>
        <w:ind w:firstLine="709"/>
        <w:rPr>
          <w:rFonts w:ascii="Times New Roman" w:hAnsi="Times New Roman"/>
          <w:sz w:val="26"/>
          <w:szCs w:val="26"/>
        </w:rPr>
      </w:pPr>
      <w:r w:rsidRPr="00DE4980">
        <w:rPr>
          <w:rFonts w:ascii="Times New Roman" w:hAnsi="Times New Roman"/>
          <w:sz w:val="26"/>
          <w:szCs w:val="26"/>
        </w:rPr>
        <w:t>8555П «Реконструкция газопровода ДНС «Южно-Орловская» - УПСВ «</w:t>
      </w:r>
      <w:proofErr w:type="spellStart"/>
      <w:r w:rsidRPr="00DE4980">
        <w:rPr>
          <w:rFonts w:ascii="Times New Roman" w:hAnsi="Times New Roman"/>
          <w:sz w:val="26"/>
          <w:szCs w:val="26"/>
        </w:rPr>
        <w:t>Екатериновская</w:t>
      </w:r>
      <w:proofErr w:type="spellEnd"/>
      <w:r w:rsidRPr="00DE4980">
        <w:rPr>
          <w:rFonts w:ascii="Times New Roman" w:hAnsi="Times New Roman"/>
          <w:sz w:val="26"/>
          <w:szCs w:val="26"/>
        </w:rPr>
        <w:t xml:space="preserve">» (установка </w:t>
      </w:r>
      <w:proofErr w:type="spellStart"/>
      <w:r w:rsidRPr="00DE4980">
        <w:rPr>
          <w:rFonts w:ascii="Times New Roman" w:hAnsi="Times New Roman"/>
          <w:sz w:val="26"/>
          <w:szCs w:val="26"/>
        </w:rPr>
        <w:t>газосепаратора</w:t>
      </w:r>
      <w:proofErr w:type="spellEnd"/>
      <w:r w:rsidRPr="00DE4980">
        <w:rPr>
          <w:rFonts w:ascii="Times New Roman" w:hAnsi="Times New Roman"/>
          <w:sz w:val="26"/>
          <w:szCs w:val="26"/>
        </w:rPr>
        <w:t xml:space="preserve">, </w:t>
      </w:r>
      <w:proofErr w:type="spellStart"/>
      <w:r w:rsidRPr="00DE4980">
        <w:rPr>
          <w:rFonts w:ascii="Times New Roman" w:hAnsi="Times New Roman"/>
          <w:sz w:val="26"/>
          <w:szCs w:val="26"/>
        </w:rPr>
        <w:t>конденсатосборников</w:t>
      </w:r>
      <w:proofErr w:type="spellEnd"/>
      <w:r w:rsidRPr="00DE4980">
        <w:rPr>
          <w:rFonts w:ascii="Times New Roman" w:hAnsi="Times New Roman"/>
          <w:sz w:val="26"/>
          <w:szCs w:val="26"/>
        </w:rPr>
        <w:t>)»</w:t>
      </w:r>
      <w:r w:rsidR="00906C7F">
        <w:rPr>
          <w:rFonts w:ascii="Times New Roman" w:hAnsi="Times New Roman"/>
          <w:sz w:val="26"/>
          <w:szCs w:val="26"/>
        </w:rPr>
        <w:t>.</w:t>
      </w:r>
    </w:p>
    <w:p w:rsidR="00B47860" w:rsidRPr="008E2B65" w:rsidRDefault="00B47860" w:rsidP="00B47860">
      <w:pPr>
        <w:pStyle w:val="af4"/>
        <w:spacing w:before="0"/>
        <w:ind w:firstLine="709"/>
        <w:jc w:val="center"/>
        <w:rPr>
          <w:rFonts w:ascii="Times New Roman" w:hAnsi="Times New Roman"/>
          <w:b/>
          <w:sz w:val="24"/>
          <w:szCs w:val="24"/>
        </w:rPr>
      </w:pPr>
      <w:r w:rsidRPr="008E2B65">
        <w:rPr>
          <w:rFonts w:ascii="Times New Roman" w:hAnsi="Times New Roman"/>
          <w:b/>
          <w:sz w:val="24"/>
          <w:szCs w:val="24"/>
        </w:rPr>
        <w:t>2.2. Основные характеристики и назначение планируемых для размещения линейных объектов</w:t>
      </w:r>
    </w:p>
    <w:p w:rsidR="00437BBA" w:rsidRPr="00466D12" w:rsidRDefault="00437BBA" w:rsidP="00466D12">
      <w:pPr>
        <w:pStyle w:val="af4"/>
        <w:spacing w:before="0"/>
        <w:ind w:firstLine="709"/>
        <w:jc w:val="left"/>
        <w:rPr>
          <w:rFonts w:ascii="Times New Roman" w:hAnsi="Times New Roman"/>
          <w:sz w:val="26"/>
          <w:szCs w:val="26"/>
        </w:rPr>
      </w:pPr>
    </w:p>
    <w:p w:rsidR="001B66EF" w:rsidRPr="000A2F7D" w:rsidRDefault="00F66C6A" w:rsidP="00493EEC">
      <w:pPr>
        <w:pStyle w:val="af4"/>
        <w:spacing w:before="0"/>
        <w:ind w:firstLine="709"/>
        <w:rPr>
          <w:rFonts w:ascii="Times New Roman" w:hAnsi="Times New Roman"/>
          <w:sz w:val="26"/>
          <w:szCs w:val="26"/>
        </w:rPr>
      </w:pPr>
      <w:r w:rsidRPr="000A2F7D">
        <w:rPr>
          <w:rFonts w:ascii="Times New Roman" w:hAnsi="Times New Roman"/>
          <w:sz w:val="26"/>
          <w:szCs w:val="26"/>
        </w:rPr>
        <w:t xml:space="preserve">Земельный участок для строительства объекта </w:t>
      </w:r>
      <w:r w:rsidRPr="000A2F7D">
        <w:rPr>
          <w:rFonts w:ascii="Times New Roman" w:hAnsi="Times New Roman"/>
          <w:snapToGrid w:val="0"/>
          <w:sz w:val="26"/>
          <w:szCs w:val="26"/>
        </w:rPr>
        <w:t>АО «</w:t>
      </w:r>
      <w:proofErr w:type="spellStart"/>
      <w:r w:rsidRPr="000A2F7D">
        <w:rPr>
          <w:rFonts w:ascii="Times New Roman" w:hAnsi="Times New Roman"/>
          <w:sz w:val="26"/>
          <w:szCs w:val="26"/>
        </w:rPr>
        <w:t>Самаранефтегаз</w:t>
      </w:r>
      <w:proofErr w:type="spellEnd"/>
      <w:r w:rsidRPr="000A2F7D">
        <w:rPr>
          <w:rFonts w:ascii="Times New Roman" w:hAnsi="Times New Roman"/>
          <w:sz w:val="26"/>
          <w:szCs w:val="26"/>
        </w:rPr>
        <w:t xml:space="preserve">» </w:t>
      </w:r>
      <w:r w:rsidR="00493EEC" w:rsidRPr="000A2F7D">
        <w:rPr>
          <w:rFonts w:ascii="Times New Roman" w:hAnsi="Times New Roman"/>
          <w:sz w:val="26"/>
          <w:szCs w:val="26"/>
        </w:rPr>
        <w:t>8555П «Реконструкция газопровода ДНС «Южно-Орловская» - УПСВ «</w:t>
      </w:r>
      <w:proofErr w:type="spellStart"/>
      <w:r w:rsidR="00493EEC" w:rsidRPr="000A2F7D">
        <w:rPr>
          <w:rFonts w:ascii="Times New Roman" w:hAnsi="Times New Roman"/>
          <w:sz w:val="26"/>
          <w:szCs w:val="26"/>
        </w:rPr>
        <w:t>Екатериновская</w:t>
      </w:r>
      <w:proofErr w:type="spellEnd"/>
      <w:r w:rsidR="00493EEC" w:rsidRPr="000A2F7D">
        <w:rPr>
          <w:rFonts w:ascii="Times New Roman" w:hAnsi="Times New Roman"/>
          <w:sz w:val="26"/>
          <w:szCs w:val="26"/>
        </w:rPr>
        <w:t xml:space="preserve">» (установка </w:t>
      </w:r>
      <w:proofErr w:type="spellStart"/>
      <w:r w:rsidR="00493EEC" w:rsidRPr="000A2F7D">
        <w:rPr>
          <w:rFonts w:ascii="Times New Roman" w:hAnsi="Times New Roman"/>
          <w:sz w:val="26"/>
          <w:szCs w:val="26"/>
        </w:rPr>
        <w:t>газосепаратора</w:t>
      </w:r>
      <w:proofErr w:type="spellEnd"/>
      <w:r w:rsidR="00493EEC" w:rsidRPr="000A2F7D">
        <w:rPr>
          <w:rFonts w:ascii="Times New Roman" w:hAnsi="Times New Roman"/>
          <w:sz w:val="26"/>
          <w:szCs w:val="26"/>
        </w:rPr>
        <w:t xml:space="preserve">, </w:t>
      </w:r>
      <w:proofErr w:type="spellStart"/>
      <w:r w:rsidR="00493EEC" w:rsidRPr="000A2F7D">
        <w:rPr>
          <w:rFonts w:ascii="Times New Roman" w:hAnsi="Times New Roman"/>
          <w:sz w:val="26"/>
          <w:szCs w:val="26"/>
        </w:rPr>
        <w:t>конденсатосборников</w:t>
      </w:r>
      <w:proofErr w:type="spellEnd"/>
      <w:r w:rsidR="00493EEC" w:rsidRPr="000A2F7D">
        <w:rPr>
          <w:rFonts w:ascii="Times New Roman" w:hAnsi="Times New Roman"/>
          <w:sz w:val="26"/>
          <w:szCs w:val="26"/>
        </w:rPr>
        <w:t>)»</w:t>
      </w:r>
      <w:r w:rsidRPr="000A2F7D">
        <w:rPr>
          <w:rFonts w:ascii="Times New Roman" w:hAnsi="Times New Roman"/>
          <w:sz w:val="26"/>
          <w:szCs w:val="26"/>
        </w:rPr>
        <w:t xml:space="preserve"> расположен на территории муниципального района </w:t>
      </w:r>
      <w:r w:rsidR="00493EEC" w:rsidRPr="000A2F7D">
        <w:rPr>
          <w:rFonts w:ascii="Times New Roman" w:hAnsi="Times New Roman"/>
          <w:sz w:val="26"/>
          <w:szCs w:val="26"/>
        </w:rPr>
        <w:t>Сергиевский</w:t>
      </w:r>
      <w:r w:rsidRPr="000A2F7D">
        <w:rPr>
          <w:rFonts w:ascii="Times New Roman" w:hAnsi="Times New Roman"/>
          <w:sz w:val="26"/>
          <w:szCs w:val="26"/>
        </w:rPr>
        <w:t xml:space="preserve"> Самарской области.</w:t>
      </w:r>
      <w:r w:rsidR="001B66EF" w:rsidRPr="000A2F7D">
        <w:rPr>
          <w:rFonts w:ascii="Times New Roman" w:hAnsi="Times New Roman"/>
          <w:sz w:val="26"/>
          <w:szCs w:val="26"/>
        </w:rPr>
        <w:t xml:space="preserve"> </w:t>
      </w:r>
    </w:p>
    <w:p w:rsidR="00B47860" w:rsidRPr="000A2F7D" w:rsidRDefault="00B47860" w:rsidP="00B47860">
      <w:pPr>
        <w:spacing w:line="320" w:lineRule="exact"/>
        <w:ind w:firstLine="720"/>
        <w:rPr>
          <w:bCs/>
          <w:sz w:val="26"/>
          <w:szCs w:val="26"/>
          <w:lang w:eastAsia="ru-RU"/>
        </w:rPr>
      </w:pPr>
      <w:r w:rsidRPr="000A2F7D">
        <w:rPr>
          <w:bCs/>
          <w:sz w:val="26"/>
          <w:szCs w:val="26"/>
          <w:lang w:eastAsia="ru-RU"/>
        </w:rPr>
        <w:t>Земли, на которых расположены проектируемые сооружения, согласно Земельному кодексу Российской Федерации от 25 октября 2001 г. № 136-ФЗ ст. 7 п. 1, относятся по целевому назначению к следующим категориям:</w:t>
      </w:r>
    </w:p>
    <w:p w:rsidR="00B47860" w:rsidRPr="000A2F7D" w:rsidRDefault="00B47860" w:rsidP="00B47860">
      <w:pPr>
        <w:spacing w:line="320" w:lineRule="exact"/>
        <w:ind w:firstLine="720"/>
        <w:rPr>
          <w:bCs/>
          <w:sz w:val="26"/>
          <w:szCs w:val="26"/>
          <w:lang w:eastAsia="ru-RU"/>
        </w:rPr>
      </w:pPr>
      <w:r w:rsidRPr="000A2F7D">
        <w:rPr>
          <w:bCs/>
          <w:sz w:val="26"/>
          <w:szCs w:val="26"/>
          <w:lang w:eastAsia="ru-RU"/>
        </w:rPr>
        <w:t>•</w:t>
      </w:r>
      <w:r w:rsidRPr="000A2F7D">
        <w:rPr>
          <w:bCs/>
          <w:sz w:val="26"/>
          <w:szCs w:val="26"/>
          <w:lang w:eastAsia="ru-RU"/>
        </w:rPr>
        <w:tab/>
        <w:t>земли сельскохозяйственного назначения;</w:t>
      </w:r>
    </w:p>
    <w:p w:rsidR="00B47860" w:rsidRPr="000A2F7D" w:rsidRDefault="00B47860" w:rsidP="00B47860">
      <w:pPr>
        <w:spacing w:line="320" w:lineRule="exact"/>
        <w:ind w:firstLine="720"/>
        <w:rPr>
          <w:bCs/>
          <w:sz w:val="26"/>
          <w:szCs w:val="26"/>
          <w:lang w:eastAsia="ru-RU"/>
        </w:rPr>
      </w:pPr>
      <w:r w:rsidRPr="000A2F7D">
        <w:rPr>
          <w:bCs/>
          <w:sz w:val="26"/>
          <w:szCs w:val="26"/>
          <w:lang w:eastAsia="ru-RU"/>
        </w:rPr>
        <w:t>•</w:t>
      </w:r>
      <w:r w:rsidRPr="000A2F7D">
        <w:rPr>
          <w:bCs/>
          <w:sz w:val="26"/>
          <w:szCs w:val="26"/>
          <w:lang w:eastAsia="ru-RU"/>
        </w:rPr>
        <w:tab/>
        <w:t>земли промышленности.</w:t>
      </w:r>
    </w:p>
    <w:p w:rsidR="00B47860" w:rsidRPr="000A2F7D" w:rsidRDefault="00B47860" w:rsidP="00B47860">
      <w:pPr>
        <w:spacing w:line="320" w:lineRule="exact"/>
        <w:ind w:firstLine="720"/>
        <w:rPr>
          <w:bCs/>
          <w:sz w:val="26"/>
          <w:szCs w:val="26"/>
          <w:lang w:eastAsia="ru-RU"/>
        </w:rPr>
      </w:pPr>
      <w:r w:rsidRPr="000A2F7D">
        <w:rPr>
          <w:bCs/>
          <w:sz w:val="26"/>
          <w:szCs w:val="26"/>
          <w:lang w:eastAsia="ru-RU"/>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rsidR="00B47860" w:rsidRPr="000A2F7D" w:rsidRDefault="00B47860" w:rsidP="00B47860">
      <w:pPr>
        <w:spacing w:line="320" w:lineRule="exact"/>
        <w:ind w:firstLine="720"/>
        <w:rPr>
          <w:bCs/>
          <w:sz w:val="26"/>
          <w:szCs w:val="26"/>
          <w:lang w:eastAsia="ru-RU"/>
        </w:rPr>
      </w:pPr>
      <w:r w:rsidRPr="000A2F7D">
        <w:rPr>
          <w:bCs/>
          <w:sz w:val="26"/>
          <w:szCs w:val="26"/>
          <w:lang w:eastAsia="ru-RU"/>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47860" w:rsidRPr="00466D12" w:rsidRDefault="00B47860" w:rsidP="00466D12">
      <w:pPr>
        <w:pStyle w:val="af4"/>
        <w:spacing w:before="0"/>
        <w:rPr>
          <w:rFonts w:ascii="Times New Roman" w:hAnsi="Times New Roman"/>
          <w:sz w:val="26"/>
          <w:szCs w:val="26"/>
        </w:rPr>
      </w:pPr>
    </w:p>
    <w:p w:rsidR="001B66EF" w:rsidRPr="000A2F7D" w:rsidRDefault="001B66EF" w:rsidP="000A2F7D">
      <w:pPr>
        <w:pStyle w:val="af4"/>
        <w:spacing w:before="0" w:line="300" w:lineRule="exact"/>
        <w:rPr>
          <w:rFonts w:ascii="Times New Roman" w:hAnsi="Times New Roman"/>
          <w:color w:val="4F81BD" w:themeColor="accent1"/>
          <w:sz w:val="26"/>
          <w:szCs w:val="26"/>
        </w:rPr>
      </w:pPr>
      <w:r w:rsidRPr="000A2F7D">
        <w:rPr>
          <w:rFonts w:ascii="Times New Roman" w:hAnsi="Times New Roman"/>
          <w:sz w:val="26"/>
          <w:szCs w:val="26"/>
        </w:rPr>
        <w:t>Объект располагается на земельном участке, отнесенном к землям сельскохозяйственного назначения.</w:t>
      </w:r>
      <w:r w:rsidR="00ED3FEF" w:rsidRPr="000A2F7D">
        <w:rPr>
          <w:rFonts w:ascii="Times New Roman" w:hAnsi="Times New Roman"/>
          <w:sz w:val="26"/>
          <w:szCs w:val="26"/>
        </w:rPr>
        <w:t xml:space="preserve"> </w:t>
      </w:r>
    </w:p>
    <w:p w:rsidR="0018006C" w:rsidRPr="000A2F7D" w:rsidRDefault="0018006C" w:rsidP="000A2F7D">
      <w:pPr>
        <w:pStyle w:val="af4"/>
        <w:spacing w:before="0" w:line="300" w:lineRule="exact"/>
        <w:ind w:firstLine="709"/>
        <w:rPr>
          <w:rFonts w:ascii="Times New Roman" w:hAnsi="Times New Roman"/>
          <w:sz w:val="26"/>
          <w:szCs w:val="26"/>
        </w:rPr>
      </w:pPr>
      <w:r w:rsidRPr="000A2F7D">
        <w:rPr>
          <w:rFonts w:ascii="Times New Roman" w:hAnsi="Times New Roman"/>
          <w:b/>
          <w:i/>
          <w:sz w:val="26"/>
          <w:szCs w:val="26"/>
        </w:rPr>
        <w:t xml:space="preserve">Площадка ДНС «Южно-Орловская», демонтажа пункта секционирования, демонтажа блока телемеханики, разворотной площадки </w:t>
      </w:r>
      <w:r w:rsidRPr="000A2F7D">
        <w:rPr>
          <w:rFonts w:ascii="Times New Roman" w:hAnsi="Times New Roman"/>
          <w:sz w:val="26"/>
          <w:szCs w:val="26"/>
        </w:rPr>
        <w:t xml:space="preserve">расположена на спланированных землях. Ближайший населенный пункт – </w:t>
      </w:r>
      <w:proofErr w:type="gramStart"/>
      <w:r w:rsidRPr="000A2F7D">
        <w:rPr>
          <w:rFonts w:ascii="Times New Roman" w:hAnsi="Times New Roman"/>
          <w:sz w:val="26"/>
          <w:szCs w:val="26"/>
        </w:rPr>
        <w:t>с</w:t>
      </w:r>
      <w:proofErr w:type="gramEnd"/>
      <w:r w:rsidRPr="000A2F7D">
        <w:rPr>
          <w:rFonts w:ascii="Times New Roman" w:hAnsi="Times New Roman"/>
          <w:sz w:val="26"/>
          <w:szCs w:val="26"/>
        </w:rPr>
        <w:t>. Черновка. На площадке присутствуют подземные инженерные коммуникации. Рельеф на площадке спокойный с перепадом высот от 150,72 м до 153,5 м.</w:t>
      </w:r>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 xml:space="preserve">Площадка проектируемой разворотной, площадки </w:t>
      </w:r>
      <w:proofErr w:type="gramStart"/>
      <w:r w:rsidRPr="000A2F7D">
        <w:rPr>
          <w:rFonts w:ascii="Times New Roman" w:hAnsi="Times New Roman"/>
          <w:b/>
          <w:i/>
          <w:sz w:val="26"/>
          <w:szCs w:val="26"/>
        </w:rPr>
        <w:t>проектируемого</w:t>
      </w:r>
      <w:proofErr w:type="gramEnd"/>
      <w:r w:rsidRPr="000A2F7D">
        <w:rPr>
          <w:rFonts w:ascii="Times New Roman" w:hAnsi="Times New Roman"/>
          <w:b/>
          <w:i/>
          <w:sz w:val="26"/>
          <w:szCs w:val="26"/>
        </w:rPr>
        <w:t xml:space="preserve"> </w:t>
      </w:r>
      <w:proofErr w:type="spellStart"/>
      <w:r w:rsidRPr="000A2F7D">
        <w:rPr>
          <w:rFonts w:ascii="Times New Roman" w:hAnsi="Times New Roman"/>
          <w:b/>
          <w:i/>
          <w:sz w:val="26"/>
          <w:szCs w:val="26"/>
        </w:rPr>
        <w:t>конденсатосборника</w:t>
      </w:r>
      <w:proofErr w:type="spellEnd"/>
      <w:r w:rsidRPr="000A2F7D">
        <w:rPr>
          <w:rFonts w:ascii="Times New Roman" w:hAnsi="Times New Roman"/>
          <w:b/>
          <w:i/>
          <w:sz w:val="26"/>
          <w:szCs w:val="26"/>
        </w:rPr>
        <w:t xml:space="preserve"> КС-1</w:t>
      </w:r>
      <w:r w:rsidRPr="000A2F7D">
        <w:rPr>
          <w:rFonts w:ascii="Times New Roman" w:hAnsi="Times New Roman"/>
          <w:sz w:val="26"/>
          <w:szCs w:val="26"/>
        </w:rPr>
        <w:t xml:space="preserve"> расположена на спланированных, пахотных землях. Ближайший населенный пункт – с. </w:t>
      </w:r>
      <w:proofErr w:type="spellStart"/>
      <w:r w:rsidRPr="000A2F7D">
        <w:rPr>
          <w:rFonts w:ascii="Times New Roman" w:hAnsi="Times New Roman"/>
          <w:sz w:val="26"/>
          <w:szCs w:val="26"/>
        </w:rPr>
        <w:t>Кузьминовка</w:t>
      </w:r>
      <w:proofErr w:type="spellEnd"/>
      <w:r w:rsidRPr="000A2F7D">
        <w:rPr>
          <w:rFonts w:ascii="Times New Roman" w:hAnsi="Times New Roman"/>
          <w:sz w:val="26"/>
          <w:szCs w:val="26"/>
        </w:rPr>
        <w:t>. Ближайшая река Сухой Дол. На площадке присутствуют подземные инженерные коммуникации. Рельеф на площадке спокойный с перепадом высот от 143,68 м до 146,42 м.</w:t>
      </w:r>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 xml:space="preserve">Площадка проектируемой разворотной, площадки </w:t>
      </w:r>
      <w:proofErr w:type="gramStart"/>
      <w:r w:rsidRPr="000A2F7D">
        <w:rPr>
          <w:rFonts w:ascii="Times New Roman" w:hAnsi="Times New Roman"/>
          <w:b/>
          <w:i/>
          <w:sz w:val="26"/>
          <w:szCs w:val="26"/>
        </w:rPr>
        <w:t>проектируемого</w:t>
      </w:r>
      <w:proofErr w:type="gramEnd"/>
      <w:r w:rsidRPr="000A2F7D">
        <w:rPr>
          <w:rFonts w:ascii="Times New Roman" w:hAnsi="Times New Roman"/>
          <w:b/>
          <w:i/>
          <w:sz w:val="26"/>
          <w:szCs w:val="26"/>
        </w:rPr>
        <w:t xml:space="preserve"> </w:t>
      </w:r>
      <w:proofErr w:type="spellStart"/>
      <w:r w:rsidRPr="000A2F7D">
        <w:rPr>
          <w:rFonts w:ascii="Times New Roman" w:hAnsi="Times New Roman"/>
          <w:b/>
          <w:i/>
          <w:sz w:val="26"/>
          <w:szCs w:val="26"/>
        </w:rPr>
        <w:t>конденсатосборника</w:t>
      </w:r>
      <w:proofErr w:type="spellEnd"/>
      <w:r w:rsidRPr="000A2F7D">
        <w:rPr>
          <w:rFonts w:ascii="Times New Roman" w:hAnsi="Times New Roman"/>
          <w:b/>
          <w:i/>
          <w:sz w:val="26"/>
          <w:szCs w:val="26"/>
        </w:rPr>
        <w:t xml:space="preserve"> КС-2</w:t>
      </w:r>
      <w:r w:rsidRPr="000A2F7D">
        <w:rPr>
          <w:rFonts w:ascii="Times New Roman" w:hAnsi="Times New Roman"/>
          <w:sz w:val="26"/>
          <w:szCs w:val="26"/>
        </w:rPr>
        <w:t xml:space="preserve"> расположена на спланированных, пахотных землях. Ближайший населенный пункт – </w:t>
      </w:r>
      <w:proofErr w:type="gramStart"/>
      <w:r w:rsidRPr="000A2F7D">
        <w:rPr>
          <w:rFonts w:ascii="Times New Roman" w:hAnsi="Times New Roman"/>
          <w:sz w:val="26"/>
          <w:szCs w:val="26"/>
        </w:rPr>
        <w:t>с</w:t>
      </w:r>
      <w:proofErr w:type="gramEnd"/>
      <w:r w:rsidRPr="000A2F7D">
        <w:rPr>
          <w:rFonts w:ascii="Times New Roman" w:hAnsi="Times New Roman"/>
          <w:sz w:val="26"/>
          <w:szCs w:val="26"/>
        </w:rPr>
        <w:t>. Орловка. На площадке присутствуют подземные инженерные коммуникации. Рельеф на площадке спокойный с перепадом высот от 163.69 м до 166.30 м.</w:t>
      </w:r>
    </w:p>
    <w:p w:rsidR="0018006C" w:rsidRPr="000A2F7D" w:rsidRDefault="0018006C" w:rsidP="000A2F7D">
      <w:pPr>
        <w:pStyle w:val="af4"/>
        <w:spacing w:before="0" w:line="300" w:lineRule="exact"/>
        <w:rPr>
          <w:rFonts w:ascii="Times New Roman" w:hAnsi="Times New Roman"/>
          <w:i/>
          <w:sz w:val="26"/>
          <w:szCs w:val="26"/>
        </w:rPr>
      </w:pPr>
    </w:p>
    <w:p w:rsidR="0018006C" w:rsidRPr="000A2F7D" w:rsidRDefault="0018006C" w:rsidP="000A2F7D">
      <w:pPr>
        <w:pStyle w:val="2"/>
        <w:numPr>
          <w:ilvl w:val="1"/>
          <w:numId w:val="10"/>
        </w:numPr>
        <w:suppressAutoHyphens w:val="0"/>
        <w:autoSpaceDE/>
        <w:spacing w:line="300" w:lineRule="exact"/>
        <w:rPr>
          <w:rFonts w:ascii="Times New Roman" w:hAnsi="Times New Roman" w:cs="Times New Roman"/>
          <w:sz w:val="26"/>
          <w:szCs w:val="26"/>
        </w:rPr>
      </w:pPr>
      <w:bookmarkStart w:id="0" w:name="_Toc26535667"/>
      <w:bookmarkStart w:id="1" w:name="_Toc34723711"/>
      <w:bookmarkStart w:id="2" w:name="_Toc40966363"/>
      <w:bookmarkStart w:id="3" w:name="_Toc44079809"/>
      <w:bookmarkStart w:id="4" w:name="_Toc45710377"/>
      <w:bookmarkStart w:id="5" w:name="_Toc70521121"/>
      <w:bookmarkStart w:id="6" w:name="_Toc70685956"/>
      <w:bookmarkStart w:id="7" w:name="_Toc109976179"/>
      <w:r w:rsidRPr="000A2F7D">
        <w:rPr>
          <w:rFonts w:ascii="Times New Roman" w:hAnsi="Times New Roman" w:cs="Times New Roman"/>
          <w:sz w:val="26"/>
          <w:szCs w:val="26"/>
        </w:rPr>
        <w:lastRenderedPageBreak/>
        <w:t xml:space="preserve">Описание </w:t>
      </w:r>
      <w:bookmarkEnd w:id="0"/>
      <w:r w:rsidRPr="000A2F7D">
        <w:rPr>
          <w:rFonts w:ascii="Times New Roman" w:hAnsi="Times New Roman" w:cs="Times New Roman"/>
          <w:sz w:val="26"/>
          <w:szCs w:val="26"/>
        </w:rPr>
        <w:t>проектируемых трасс</w:t>
      </w:r>
      <w:bookmarkEnd w:id="1"/>
      <w:bookmarkEnd w:id="2"/>
      <w:bookmarkEnd w:id="3"/>
      <w:bookmarkEnd w:id="4"/>
      <w:bookmarkEnd w:id="5"/>
      <w:bookmarkEnd w:id="6"/>
      <w:bookmarkEnd w:id="7"/>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Трасса 4-х нефтепроводов в одной траншее</w:t>
      </w:r>
      <w:r w:rsidRPr="000A2F7D">
        <w:rPr>
          <w:rFonts w:ascii="Times New Roman" w:hAnsi="Times New Roman"/>
          <w:sz w:val="26"/>
          <w:szCs w:val="26"/>
        </w:rPr>
        <w:t xml:space="preserve"> протяженностью 62.8, 58.4, 53.8, 51.6 м следует в восточном направлении по пастбищным землям. По трассе имеются пересечения с подземными и надземными инженерными коммуникациями. Перепад высот от 151.29 м до 151,80м.</w:t>
      </w:r>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 xml:space="preserve">Трасса 3-х нефтепроводов </w:t>
      </w:r>
      <w:r w:rsidRPr="000A2F7D">
        <w:rPr>
          <w:rFonts w:ascii="Times New Roman" w:hAnsi="Times New Roman"/>
          <w:sz w:val="26"/>
          <w:szCs w:val="26"/>
        </w:rPr>
        <w:t>протяженностью 79.8, 78.0, 65.8 м следует в восточном направлении по пастбищным землям. По трассе имеются пересечения с подземными и надземными инженерными коммуникациями. Перепад высот от 151.29 м до 151,80м.</w:t>
      </w:r>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Трасса участок проектируемого газопровода КС-1</w:t>
      </w:r>
      <w:r w:rsidRPr="000A2F7D">
        <w:rPr>
          <w:rFonts w:ascii="Times New Roman" w:hAnsi="Times New Roman"/>
          <w:sz w:val="26"/>
          <w:szCs w:val="26"/>
        </w:rPr>
        <w:t xml:space="preserve"> протяженностью 91,2 м следует в восточном направлении по пастбищным землям. По трассе отсутствуют пересечения с подземными и надземными инженерными коммуникациями. Перепад высот от 143.88м до 145.23 м.</w:t>
      </w:r>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Трасса участок проектируемого газопровода КС-2</w:t>
      </w:r>
      <w:r w:rsidRPr="000A2F7D">
        <w:rPr>
          <w:rFonts w:ascii="Times New Roman" w:hAnsi="Times New Roman"/>
          <w:sz w:val="26"/>
          <w:szCs w:val="26"/>
        </w:rPr>
        <w:t xml:space="preserve"> протяженностью 61 м следует в восточном направлении по пастбищным землям. По трассе имеются пересечения с подземными и надземными инженерными коммуникациями. Перепад высот от 164.21 м до 165.13 м.</w:t>
      </w:r>
    </w:p>
    <w:p w:rsidR="0018006C" w:rsidRPr="000A2F7D" w:rsidRDefault="0018006C" w:rsidP="000A2F7D">
      <w:pPr>
        <w:pStyle w:val="a"/>
        <w:numPr>
          <w:ilvl w:val="0"/>
          <w:numId w:val="0"/>
        </w:numPr>
        <w:spacing w:line="300" w:lineRule="exact"/>
        <w:rPr>
          <w:rFonts w:ascii="Times New Roman" w:hAnsi="Times New Roman"/>
          <w:sz w:val="26"/>
          <w:szCs w:val="26"/>
          <w:lang w:eastAsia="ru-RU"/>
        </w:rPr>
      </w:pPr>
      <w:r w:rsidRPr="000A2F7D">
        <w:rPr>
          <w:rFonts w:ascii="Times New Roman" w:hAnsi="Times New Roman"/>
          <w:sz w:val="26"/>
          <w:szCs w:val="26"/>
          <w:lang w:eastAsia="ru-RU"/>
        </w:rPr>
        <w:t xml:space="preserve">Проектом предусматривается: </w:t>
      </w:r>
    </w:p>
    <w:p w:rsidR="0018006C" w:rsidRPr="000A2F7D" w:rsidRDefault="0018006C" w:rsidP="000A2F7D">
      <w:pPr>
        <w:pStyle w:val="a"/>
        <w:spacing w:line="300" w:lineRule="exact"/>
        <w:rPr>
          <w:rFonts w:ascii="Times New Roman" w:hAnsi="Times New Roman"/>
          <w:sz w:val="26"/>
          <w:szCs w:val="26"/>
          <w:lang w:eastAsia="ru-RU"/>
        </w:rPr>
      </w:pPr>
      <w:r w:rsidRPr="000A2F7D">
        <w:rPr>
          <w:rFonts w:ascii="Times New Roman" w:hAnsi="Times New Roman"/>
          <w:sz w:val="26"/>
          <w:szCs w:val="26"/>
          <w:lang w:eastAsia="ru-RU"/>
        </w:rPr>
        <w:t xml:space="preserve">вынос участка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от </w:t>
      </w:r>
      <w:proofErr w:type="gramStart"/>
      <w:r w:rsidRPr="000A2F7D">
        <w:rPr>
          <w:rFonts w:ascii="Times New Roman" w:hAnsi="Times New Roman"/>
          <w:sz w:val="26"/>
          <w:szCs w:val="26"/>
          <w:lang w:eastAsia="ru-RU"/>
        </w:rPr>
        <w:t>существующей</w:t>
      </w:r>
      <w:proofErr w:type="gramEnd"/>
      <w:r w:rsidRPr="000A2F7D">
        <w:rPr>
          <w:rFonts w:ascii="Times New Roman" w:hAnsi="Times New Roman"/>
          <w:sz w:val="26"/>
          <w:szCs w:val="26"/>
          <w:lang w:eastAsia="ru-RU"/>
        </w:rPr>
        <w:t xml:space="preserve">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Ф.0 Южно-Орловского месторождения, отпайка от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ЧРН-0 ПС 35/10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«Черновка» (СПО) в районе опор №№ 900/82-906/1-906/5 </w:t>
      </w:r>
      <w:r w:rsidRPr="000A2F7D">
        <w:rPr>
          <w:rFonts w:ascii="Times New Roman" w:hAnsi="Times New Roman"/>
          <w:sz w:val="26"/>
          <w:szCs w:val="26"/>
          <w:lang w:eastAsia="ru-RU"/>
        </w:rPr>
        <w:br/>
        <w:t xml:space="preserve">с демонтажем существующего участка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между опорами №№ 900/82-906/4А;</w:t>
      </w:r>
    </w:p>
    <w:p w:rsidR="0018006C" w:rsidRPr="000A2F7D" w:rsidRDefault="0018006C" w:rsidP="000A2F7D">
      <w:pPr>
        <w:pStyle w:val="a"/>
        <w:spacing w:line="300" w:lineRule="exact"/>
        <w:rPr>
          <w:rFonts w:ascii="Times New Roman" w:hAnsi="Times New Roman"/>
          <w:sz w:val="26"/>
          <w:szCs w:val="26"/>
          <w:lang w:eastAsia="ru-RU"/>
        </w:rPr>
      </w:pPr>
      <w:r w:rsidRPr="000A2F7D">
        <w:rPr>
          <w:rFonts w:ascii="Times New Roman" w:hAnsi="Times New Roman"/>
          <w:sz w:val="26"/>
          <w:szCs w:val="26"/>
          <w:lang w:eastAsia="ru-RU"/>
        </w:rPr>
        <w:t xml:space="preserve">установка на существующем участке опор №№ 906/86-906/87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Ф.0 Южно-Орловского месторождения, отпайка от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ЧРН-0 ПС 35/10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«Черновка» (СПО) автоматического пункта секционирования 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с односторонним питанием на базе </w:t>
      </w:r>
      <w:proofErr w:type="spellStart"/>
      <w:r w:rsidRPr="000A2F7D">
        <w:rPr>
          <w:rFonts w:ascii="Times New Roman" w:hAnsi="Times New Roman"/>
          <w:sz w:val="26"/>
          <w:szCs w:val="26"/>
          <w:lang w:eastAsia="ru-RU"/>
        </w:rPr>
        <w:t>реклоузера</w:t>
      </w:r>
      <w:proofErr w:type="spellEnd"/>
      <w:r w:rsidRPr="000A2F7D">
        <w:rPr>
          <w:rFonts w:ascii="Times New Roman" w:hAnsi="Times New Roman"/>
          <w:sz w:val="26"/>
          <w:szCs w:val="26"/>
          <w:lang w:eastAsia="ru-RU"/>
        </w:rPr>
        <w:t>;</w:t>
      </w:r>
    </w:p>
    <w:p w:rsidR="0018006C" w:rsidRPr="000A2F7D" w:rsidRDefault="0018006C" w:rsidP="000A2F7D">
      <w:pPr>
        <w:pStyle w:val="a"/>
        <w:spacing w:line="300" w:lineRule="exact"/>
        <w:rPr>
          <w:rFonts w:ascii="Times New Roman" w:hAnsi="Times New Roman"/>
          <w:sz w:val="26"/>
          <w:szCs w:val="26"/>
          <w:lang w:eastAsia="ru-RU"/>
        </w:rPr>
      </w:pPr>
      <w:r w:rsidRPr="000A2F7D">
        <w:rPr>
          <w:rFonts w:ascii="Times New Roman" w:hAnsi="Times New Roman"/>
          <w:sz w:val="26"/>
          <w:szCs w:val="26"/>
        </w:rPr>
        <w:t>демонтаж существующего переключательного пункта РП-10-1/3.</w:t>
      </w:r>
    </w:p>
    <w:p w:rsidR="0018006C" w:rsidRPr="000A2F7D" w:rsidRDefault="0018006C" w:rsidP="000A2F7D">
      <w:pPr>
        <w:spacing w:line="300" w:lineRule="exact"/>
        <w:ind w:firstLine="720"/>
        <w:jc w:val="both"/>
        <w:rPr>
          <w:sz w:val="26"/>
          <w:szCs w:val="26"/>
        </w:rPr>
      </w:pPr>
      <w:r w:rsidRPr="000A2F7D">
        <w:rPr>
          <w:sz w:val="26"/>
          <w:szCs w:val="26"/>
        </w:rPr>
        <w:t xml:space="preserve">На ВЛ-10 </w:t>
      </w:r>
      <w:proofErr w:type="spellStart"/>
      <w:r w:rsidRPr="000A2F7D">
        <w:rPr>
          <w:sz w:val="26"/>
          <w:szCs w:val="26"/>
        </w:rPr>
        <w:t>кВ</w:t>
      </w:r>
      <w:proofErr w:type="spellEnd"/>
      <w:r w:rsidRPr="000A2F7D">
        <w:rPr>
          <w:sz w:val="26"/>
          <w:szCs w:val="26"/>
        </w:rPr>
        <w:t xml:space="preserve"> подвешивается </w:t>
      </w:r>
      <w:proofErr w:type="spellStart"/>
      <w:r w:rsidRPr="000A2F7D">
        <w:rPr>
          <w:sz w:val="26"/>
          <w:szCs w:val="26"/>
        </w:rPr>
        <w:t>сталеалюминиевый</w:t>
      </w:r>
      <w:proofErr w:type="spellEnd"/>
      <w:r w:rsidRPr="000A2F7D">
        <w:rPr>
          <w:sz w:val="26"/>
          <w:szCs w:val="26"/>
        </w:rPr>
        <w:t xml:space="preserve"> провод АС 70/11.</w:t>
      </w:r>
    </w:p>
    <w:p w:rsidR="0018006C" w:rsidRPr="000A2F7D" w:rsidRDefault="0018006C" w:rsidP="000A2F7D">
      <w:pPr>
        <w:spacing w:line="300" w:lineRule="exact"/>
        <w:ind w:firstLine="720"/>
        <w:jc w:val="both"/>
        <w:rPr>
          <w:sz w:val="26"/>
          <w:szCs w:val="26"/>
        </w:rPr>
      </w:pPr>
      <w:r w:rsidRPr="000A2F7D">
        <w:rPr>
          <w:sz w:val="26"/>
          <w:szCs w:val="26"/>
        </w:rPr>
        <w:t xml:space="preserve">Допустимые напряжения в проводе: G-= </w:t>
      </w:r>
      <w:proofErr w:type="spellStart"/>
      <w:proofErr w:type="gramStart"/>
      <w:r w:rsidRPr="000A2F7D">
        <w:rPr>
          <w:sz w:val="26"/>
          <w:szCs w:val="26"/>
        </w:rPr>
        <w:t>G</w:t>
      </w:r>
      <w:proofErr w:type="gramEnd"/>
      <w:r w:rsidRPr="000A2F7D">
        <w:rPr>
          <w:sz w:val="26"/>
          <w:szCs w:val="26"/>
        </w:rPr>
        <w:t>г</w:t>
      </w:r>
      <w:proofErr w:type="spellEnd"/>
      <w:r w:rsidRPr="000A2F7D">
        <w:rPr>
          <w:sz w:val="26"/>
          <w:szCs w:val="26"/>
        </w:rPr>
        <w:t xml:space="preserve">= </w:t>
      </w:r>
      <w:proofErr w:type="spellStart"/>
      <w:r w:rsidRPr="000A2F7D">
        <w:rPr>
          <w:sz w:val="26"/>
          <w:szCs w:val="26"/>
        </w:rPr>
        <w:t>Gв</w:t>
      </w:r>
      <w:proofErr w:type="spellEnd"/>
      <w:r w:rsidRPr="000A2F7D">
        <w:rPr>
          <w:sz w:val="26"/>
          <w:szCs w:val="26"/>
        </w:rPr>
        <w:t xml:space="preserve">= 116,0 МПа, </w:t>
      </w:r>
      <w:proofErr w:type="spellStart"/>
      <w:r w:rsidRPr="000A2F7D">
        <w:rPr>
          <w:sz w:val="26"/>
          <w:szCs w:val="26"/>
        </w:rPr>
        <w:t>Gэ</w:t>
      </w:r>
      <w:proofErr w:type="spellEnd"/>
      <w:r w:rsidRPr="000A2F7D">
        <w:rPr>
          <w:sz w:val="26"/>
          <w:szCs w:val="26"/>
        </w:rPr>
        <w:t xml:space="preserve"> = 45,0 МПа.</w:t>
      </w:r>
    </w:p>
    <w:p w:rsidR="0018006C" w:rsidRPr="000A2F7D" w:rsidRDefault="0018006C" w:rsidP="000A2F7D">
      <w:pPr>
        <w:spacing w:line="300" w:lineRule="exact"/>
        <w:ind w:firstLine="720"/>
        <w:jc w:val="both"/>
        <w:rPr>
          <w:color w:val="000000" w:themeColor="text1"/>
          <w:sz w:val="26"/>
          <w:szCs w:val="26"/>
        </w:rPr>
      </w:pPr>
      <w:r w:rsidRPr="000A2F7D">
        <w:rPr>
          <w:sz w:val="26"/>
          <w:szCs w:val="26"/>
        </w:rPr>
        <w:t xml:space="preserve">Протяженность трассы ВЛ-10 </w:t>
      </w:r>
      <w:proofErr w:type="spellStart"/>
      <w:r w:rsidRPr="000A2F7D">
        <w:rPr>
          <w:sz w:val="26"/>
          <w:szCs w:val="26"/>
        </w:rPr>
        <w:t>кВ</w:t>
      </w:r>
      <w:proofErr w:type="spellEnd"/>
      <w:r w:rsidRPr="000A2F7D">
        <w:rPr>
          <w:sz w:val="26"/>
          <w:szCs w:val="26"/>
        </w:rPr>
        <w:t xml:space="preserve"> </w:t>
      </w:r>
      <w:r w:rsidRPr="000A2F7D">
        <w:rPr>
          <w:color w:val="000000" w:themeColor="text1"/>
          <w:sz w:val="26"/>
          <w:szCs w:val="26"/>
        </w:rPr>
        <w:t>– 0,35722 км.</w:t>
      </w:r>
    </w:p>
    <w:p w:rsidR="0018006C" w:rsidRPr="000A2F7D" w:rsidRDefault="0018006C" w:rsidP="000A2F7D">
      <w:pPr>
        <w:pStyle w:val="af4"/>
        <w:spacing w:before="0" w:line="300" w:lineRule="exact"/>
        <w:rPr>
          <w:rFonts w:ascii="Times New Roman" w:hAnsi="Times New Roman"/>
          <w:sz w:val="26"/>
          <w:szCs w:val="26"/>
        </w:rPr>
      </w:pPr>
      <w:r w:rsidRPr="000A2F7D">
        <w:rPr>
          <w:rFonts w:ascii="Times New Roman" w:hAnsi="Times New Roman"/>
          <w:b/>
          <w:i/>
          <w:sz w:val="26"/>
          <w:szCs w:val="26"/>
        </w:rPr>
        <w:t xml:space="preserve">Трасса </w:t>
      </w:r>
      <w:proofErr w:type="gramStart"/>
      <w:r w:rsidRPr="000A2F7D">
        <w:rPr>
          <w:rFonts w:ascii="Times New Roman" w:hAnsi="Times New Roman"/>
          <w:b/>
          <w:i/>
          <w:sz w:val="26"/>
          <w:szCs w:val="26"/>
        </w:rPr>
        <w:t>проектируемой</w:t>
      </w:r>
      <w:proofErr w:type="gramEnd"/>
      <w:r w:rsidRPr="000A2F7D">
        <w:rPr>
          <w:rFonts w:ascii="Times New Roman" w:hAnsi="Times New Roman"/>
          <w:b/>
          <w:i/>
          <w:sz w:val="26"/>
          <w:szCs w:val="26"/>
        </w:rPr>
        <w:t xml:space="preserve"> ВЛ-10кВ </w:t>
      </w:r>
      <w:r w:rsidRPr="000A2F7D">
        <w:rPr>
          <w:rFonts w:ascii="Times New Roman" w:hAnsi="Times New Roman"/>
          <w:sz w:val="26"/>
          <w:szCs w:val="26"/>
        </w:rPr>
        <w:t>следует в северо-восточном направлении, затем поворачивает на юго-восток по пастбищным землям. По трассе имеются пересечения с подземными и надземными инженерными коммуникациями. Перепад высот от 151,86 м до 155,26 м.</w:t>
      </w:r>
    </w:p>
    <w:p w:rsidR="0018006C" w:rsidRPr="000A2F7D" w:rsidRDefault="0018006C" w:rsidP="000A2F7D">
      <w:pPr>
        <w:spacing w:line="300" w:lineRule="exact"/>
        <w:ind w:firstLine="567"/>
        <w:jc w:val="both"/>
        <w:rPr>
          <w:sz w:val="26"/>
          <w:szCs w:val="26"/>
        </w:rPr>
      </w:pPr>
      <w:r w:rsidRPr="000A2F7D">
        <w:rPr>
          <w:sz w:val="26"/>
          <w:szCs w:val="26"/>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18006C" w:rsidRPr="000A2F7D" w:rsidRDefault="0018006C" w:rsidP="000A2F7D">
      <w:pPr>
        <w:spacing w:line="300" w:lineRule="exact"/>
        <w:ind w:firstLine="567"/>
        <w:jc w:val="both"/>
        <w:rPr>
          <w:sz w:val="26"/>
          <w:szCs w:val="26"/>
        </w:rPr>
      </w:pPr>
      <w:r w:rsidRPr="000A2F7D">
        <w:rPr>
          <w:sz w:val="26"/>
          <w:szCs w:val="26"/>
        </w:rPr>
        <w:t>По назначению – вспомогательные дороги (подъезды), для перевозки вспомогательных грузов, для обеспечения подъезда пожарных, ремонтных и аварийных машин, доставки и вывоза различных грузов, оборудования и обслуживающего персонала, проектируются согласно требованиям СП 37.13330.2012. Расчётный срок службы проектируемых подъездных дорог составляет 3 года.</w:t>
      </w:r>
      <w:r w:rsidRPr="000A2F7D">
        <w:rPr>
          <w:rFonts w:eastAsia="Calibri"/>
          <w:sz w:val="26"/>
          <w:szCs w:val="26"/>
          <w:lang w:eastAsia="en-US"/>
        </w:rPr>
        <w:t xml:space="preserve"> </w:t>
      </w:r>
      <w:r w:rsidRPr="000A2F7D">
        <w:rPr>
          <w:sz w:val="26"/>
          <w:szCs w:val="26"/>
        </w:rPr>
        <w:t xml:space="preserve">Дорожная одежда принята по каталогу дорожных одежд из </w:t>
      </w:r>
      <w:r w:rsidRPr="000A2F7D">
        <w:rPr>
          <w:sz w:val="26"/>
          <w:szCs w:val="26"/>
        </w:rPr>
        <w:lastRenderedPageBreak/>
        <w:t>типового проекта серия 3.503-71/88 для дорог с интенсивностью менее 100авт/</w:t>
      </w:r>
      <w:proofErr w:type="spellStart"/>
      <w:r w:rsidRPr="000A2F7D">
        <w:rPr>
          <w:sz w:val="26"/>
          <w:szCs w:val="26"/>
        </w:rPr>
        <w:t>сут</w:t>
      </w:r>
      <w:proofErr w:type="spellEnd"/>
      <w:r w:rsidRPr="000A2F7D">
        <w:rPr>
          <w:sz w:val="26"/>
          <w:szCs w:val="26"/>
        </w:rPr>
        <w:t>. Ширина расчетного автомобиля до 2.5м</w:t>
      </w:r>
    </w:p>
    <w:p w:rsidR="0018006C" w:rsidRPr="000A2F7D" w:rsidRDefault="0018006C" w:rsidP="000A2F7D">
      <w:pPr>
        <w:spacing w:line="300" w:lineRule="exact"/>
        <w:ind w:firstLine="567"/>
        <w:jc w:val="both"/>
        <w:rPr>
          <w:sz w:val="26"/>
          <w:szCs w:val="26"/>
        </w:rPr>
      </w:pPr>
      <w:proofErr w:type="gramStart"/>
      <w:r w:rsidRPr="000A2F7D">
        <w:rPr>
          <w:sz w:val="26"/>
          <w:szCs w:val="26"/>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более 30 ‰.  </w:t>
      </w:r>
      <w:proofErr w:type="spellStart"/>
      <w:r w:rsidRPr="000A2F7D">
        <w:rPr>
          <w:sz w:val="26"/>
          <w:szCs w:val="26"/>
        </w:rPr>
        <w:t>Снегонезаносимость</w:t>
      </w:r>
      <w:proofErr w:type="spellEnd"/>
      <w:r w:rsidRPr="000A2F7D">
        <w:rPr>
          <w:sz w:val="26"/>
          <w:szCs w:val="26"/>
        </w:rPr>
        <w:t xml:space="preserve"> автодороги обеспечивается устройством временных защитных устройств (снеговым валами) в соответствии с п.10.27 СП34.13330</w:t>
      </w:r>
      <w:proofErr w:type="gramEnd"/>
      <w:r w:rsidRPr="000A2F7D">
        <w:rPr>
          <w:sz w:val="26"/>
          <w:szCs w:val="26"/>
        </w:rPr>
        <w:t xml:space="preserve"> «Автомобильные дороги».</w:t>
      </w:r>
    </w:p>
    <w:p w:rsidR="0018006C" w:rsidRPr="000A2F7D" w:rsidRDefault="0018006C" w:rsidP="000A2F7D">
      <w:pPr>
        <w:spacing w:line="300" w:lineRule="exact"/>
        <w:ind w:firstLine="567"/>
        <w:jc w:val="both"/>
        <w:rPr>
          <w:rFonts w:eastAsia="Calibri"/>
          <w:sz w:val="26"/>
          <w:szCs w:val="26"/>
          <w:lang w:eastAsia="en-US"/>
        </w:rPr>
      </w:pPr>
      <w:r w:rsidRPr="000A2F7D">
        <w:rPr>
          <w:sz w:val="26"/>
          <w:szCs w:val="26"/>
        </w:rPr>
        <w:t>Ширина проезжей части 4,5м, ширина обочин 1.0м.  Поперечный уклон проезжей части 50‰ обочин 50‰. Дорожная одежда из песчано-гравийной смеси С</w:t>
      </w:r>
      <w:proofErr w:type="gramStart"/>
      <w:r w:rsidRPr="000A2F7D">
        <w:rPr>
          <w:sz w:val="26"/>
          <w:szCs w:val="26"/>
        </w:rPr>
        <w:t>1</w:t>
      </w:r>
      <w:proofErr w:type="gramEnd"/>
      <w:r w:rsidRPr="000A2F7D">
        <w:rPr>
          <w:sz w:val="26"/>
          <w:szCs w:val="26"/>
        </w:rPr>
        <w:t xml:space="preserve"> (ГОСТ 25607-2009 «Смеси щебеночно-гравийно-песчаные для покрытий и оснований автомобильных дорог и аэродромов»), укрепленной портландцементом М-400 в количестве 4%, толщиной 12см на подстилающем слое из песка (ГОСТ 8736-2014) толщиной 20см. Крутизна откосов насыпи принята в соответствии с СП34.13330.2012 п.7.27 для насыпи до 2,0м – 1:3. Укрепление откосов и кюветов посевом трав по растительному грунту h=15 см. Расчетная скорость движения транспорта для внутриплощадочных дорог, принята 20 км/ч (п.7.3.1, таблица 7.2, СП37.13330-2012). Исходя из принятой расчётной скорости, радиус горизонтальной кривой принят 30м по оси (таблица 7.8, СП37.13330-2012), с устройством переходных кривых длинной 10м (п. 7.4.8, таблица 7.6, СП37.13330-2012.) Радиус на примыкании принят 15м по кромке проезжей части. Для разворота транспортных сре</w:t>
      </w:r>
      <w:proofErr w:type="gramStart"/>
      <w:r w:rsidRPr="000A2F7D">
        <w:rPr>
          <w:sz w:val="26"/>
          <w:szCs w:val="26"/>
        </w:rPr>
        <w:t>дств пр</w:t>
      </w:r>
      <w:proofErr w:type="gramEnd"/>
      <w:r w:rsidRPr="000A2F7D">
        <w:rPr>
          <w:sz w:val="26"/>
          <w:szCs w:val="26"/>
        </w:rPr>
        <w:t>едусмотрены разворотные площадки размером 15Х15м.</w:t>
      </w:r>
      <w:r w:rsidRPr="000A2F7D">
        <w:rPr>
          <w:rFonts w:eastAsia="Calibri"/>
          <w:sz w:val="26"/>
          <w:szCs w:val="26"/>
          <w:lang w:eastAsia="en-US"/>
        </w:rPr>
        <w:t xml:space="preserve"> </w:t>
      </w:r>
    </w:p>
    <w:p w:rsidR="0018006C" w:rsidRPr="000A2F7D" w:rsidRDefault="0018006C" w:rsidP="000A2F7D">
      <w:pPr>
        <w:pStyle w:val="af4"/>
        <w:spacing w:before="0" w:line="300" w:lineRule="exact"/>
        <w:rPr>
          <w:rFonts w:ascii="Times New Roman" w:hAnsi="Times New Roman"/>
          <w:bCs w:val="0"/>
          <w:sz w:val="26"/>
          <w:szCs w:val="26"/>
        </w:rPr>
      </w:pPr>
      <w:r w:rsidRPr="000A2F7D">
        <w:rPr>
          <w:rFonts w:ascii="Times New Roman" w:hAnsi="Times New Roman"/>
          <w:bCs w:val="0"/>
          <w:sz w:val="26"/>
          <w:szCs w:val="26"/>
        </w:rPr>
        <w:t>Подъезд до проектируемых технологических проездов осуществляется по существующим полевым дорогам c грунтовым покрытием, имеющим невыраженную интенсивность движения.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Минимальное расстояние видимости поверхности дороги при расчетной скорости 20 км/ч и продольном уклоне примыкающего проезда 40‰ (спуск) в соответствии с СП37.13330-2012 таблица 7.12  - 50 метров.</w:t>
      </w:r>
    </w:p>
    <w:p w:rsidR="0018006C" w:rsidRDefault="0018006C" w:rsidP="0018006C">
      <w:pPr>
        <w:pStyle w:val="af4"/>
        <w:spacing w:before="0"/>
        <w:rPr>
          <w:bCs w:val="0"/>
        </w:rPr>
      </w:pPr>
    </w:p>
    <w:p w:rsidR="003B2270" w:rsidRPr="006F2E63" w:rsidRDefault="003B2270" w:rsidP="006F2E63">
      <w:pPr>
        <w:pStyle w:val="af4"/>
        <w:spacing w:before="0"/>
        <w:jc w:val="left"/>
        <w:rPr>
          <w:rFonts w:ascii="Times New Roman" w:hAnsi="Times New Roman"/>
          <w:b/>
          <w:sz w:val="26"/>
          <w:szCs w:val="26"/>
        </w:rPr>
      </w:pPr>
      <w:bookmarkStart w:id="8" w:name="_Toc529784787"/>
      <w:bookmarkStart w:id="9" w:name="_Toc531254519"/>
      <w:bookmarkStart w:id="10" w:name="_Toc532810372"/>
      <w:bookmarkStart w:id="11" w:name="_Toc536618475"/>
      <w:bookmarkStart w:id="12" w:name="_Toc536618574"/>
      <w:bookmarkStart w:id="13" w:name="_Toc266759"/>
      <w:bookmarkStart w:id="14" w:name="_Toc269975"/>
      <w:bookmarkStart w:id="15" w:name="_Toc2159415"/>
      <w:bookmarkStart w:id="16" w:name="_Toc2170302"/>
      <w:bookmarkStart w:id="17" w:name="_Toc3215589"/>
      <w:bookmarkStart w:id="18" w:name="_Toc4145276"/>
      <w:bookmarkStart w:id="19" w:name="_Toc4759940"/>
      <w:r w:rsidRPr="006F2E63">
        <w:rPr>
          <w:rFonts w:ascii="Times New Roman" w:hAnsi="Times New Roman"/>
          <w:b/>
          <w:sz w:val="26"/>
          <w:szCs w:val="26"/>
        </w:rPr>
        <w:t>Таблица 2.1 – Ведомость пересечений</w:t>
      </w:r>
      <w:bookmarkEnd w:id="8"/>
      <w:bookmarkEnd w:id="9"/>
      <w:bookmarkEnd w:id="10"/>
      <w:bookmarkEnd w:id="11"/>
      <w:bookmarkEnd w:id="12"/>
      <w:bookmarkEnd w:id="13"/>
      <w:bookmarkEnd w:id="14"/>
      <w:bookmarkEnd w:id="15"/>
      <w:bookmarkEnd w:id="16"/>
      <w:bookmarkEnd w:id="17"/>
      <w:bookmarkEnd w:id="18"/>
      <w:bookmarkEnd w:id="19"/>
      <w:r w:rsidR="008E51D7">
        <w:rPr>
          <w:rFonts w:ascii="Times New Roman" w:hAnsi="Times New Roman"/>
          <w:b/>
          <w:sz w:val="26"/>
          <w:szCs w:val="26"/>
        </w:rPr>
        <w:t xml:space="preserve"> </w:t>
      </w:r>
    </w:p>
    <w:tbl>
      <w:tblPr>
        <w:tblStyle w:val="afff2"/>
        <w:tblW w:w="3488" w:type="pct"/>
        <w:tblLook w:val="04A0" w:firstRow="1" w:lastRow="0" w:firstColumn="1" w:lastColumn="0" w:noHBand="0" w:noVBand="1"/>
      </w:tblPr>
      <w:tblGrid>
        <w:gridCol w:w="445"/>
        <w:gridCol w:w="1114"/>
        <w:gridCol w:w="1320"/>
        <w:gridCol w:w="846"/>
        <w:gridCol w:w="832"/>
        <w:gridCol w:w="592"/>
        <w:gridCol w:w="562"/>
        <w:gridCol w:w="1320"/>
        <w:gridCol w:w="1248"/>
        <w:gridCol w:w="1128"/>
      </w:tblGrid>
      <w:tr w:rsidR="0018006C" w:rsidRPr="00C01552" w:rsidTr="00FC7A2A">
        <w:trPr>
          <w:tblHeader/>
        </w:trPr>
        <w:tc>
          <w:tcPr>
            <w:tcW w:w="269"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jc w:val="left"/>
              <w:rPr>
                <w:rFonts w:ascii="Times New Roman" w:hAnsi="Times New Roman"/>
                <w:sz w:val="16"/>
                <w:szCs w:val="16"/>
              </w:rPr>
            </w:pPr>
            <w:r w:rsidRPr="00C01552">
              <w:rPr>
                <w:rFonts w:ascii="Times New Roman" w:hAnsi="Times New Roman"/>
                <w:sz w:val="16"/>
                <w:szCs w:val="16"/>
              </w:rPr>
              <w:t>№</w:t>
            </w:r>
            <w:r w:rsidRPr="00C01552">
              <w:rPr>
                <w:rFonts w:ascii="Times New Roman" w:hAnsi="Times New Roman"/>
                <w:sz w:val="16"/>
                <w:szCs w:val="16"/>
              </w:rPr>
              <w:br/>
            </w:r>
            <w:proofErr w:type="gramStart"/>
            <w:r w:rsidRPr="00C01552">
              <w:rPr>
                <w:rFonts w:ascii="Times New Roman" w:hAnsi="Times New Roman"/>
                <w:sz w:val="16"/>
                <w:szCs w:val="16"/>
              </w:rPr>
              <w:t>п</w:t>
            </w:r>
            <w:proofErr w:type="gramEnd"/>
            <w:r w:rsidRPr="00C01552">
              <w:rPr>
                <w:rFonts w:ascii="Times New Roman" w:hAnsi="Times New Roman"/>
                <w:sz w:val="16"/>
                <w:szCs w:val="16"/>
              </w:rPr>
              <w:t>/п</w:t>
            </w: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Пикетажное значение пересечения ПК+</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Наименование коммуникации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 xml:space="preserve">Диаметр трубы, </w:t>
            </w:r>
            <w:proofErr w:type="gramStart"/>
            <w:r w:rsidRPr="00C01552">
              <w:rPr>
                <w:rFonts w:ascii="Times New Roman" w:hAnsi="Times New Roman"/>
                <w:sz w:val="16"/>
                <w:szCs w:val="16"/>
              </w:rPr>
              <w:t>мм</w:t>
            </w:r>
            <w:proofErr w:type="gramEnd"/>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 xml:space="preserve">Глубина до верха трубы, </w:t>
            </w:r>
            <w:proofErr w:type="gramStart"/>
            <w:r w:rsidRPr="00C01552">
              <w:rPr>
                <w:rFonts w:ascii="Times New Roman" w:hAnsi="Times New Roman"/>
                <w:sz w:val="16"/>
                <w:szCs w:val="16"/>
              </w:rPr>
              <w:t>м</w:t>
            </w:r>
            <w:proofErr w:type="gramEnd"/>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Угол пересечения, градус</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Владелец коммуникации</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Адрес владельца или № телефона</w:t>
            </w:r>
          </w:p>
        </w:tc>
        <w:tc>
          <w:tcPr>
            <w:tcW w:w="688"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f"/>
              <w:rPr>
                <w:rFonts w:ascii="Times New Roman" w:hAnsi="Times New Roman"/>
                <w:sz w:val="16"/>
                <w:szCs w:val="16"/>
              </w:rPr>
            </w:pPr>
            <w:r w:rsidRPr="00C01552">
              <w:rPr>
                <w:rFonts w:ascii="Times New Roman" w:hAnsi="Times New Roman"/>
                <w:sz w:val="16"/>
                <w:szCs w:val="16"/>
              </w:rPr>
              <w:t>Примечание</w:t>
            </w:r>
          </w:p>
        </w:tc>
      </w:tr>
      <w:tr w:rsidR="0018006C" w:rsidRPr="00C01552" w:rsidTr="00FC7A2A">
        <w:trPr>
          <w:trHeight w:val="40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b/>
                <w:i/>
                <w:sz w:val="16"/>
                <w:szCs w:val="16"/>
              </w:rPr>
            </w:pPr>
            <w:r w:rsidRPr="00C01552">
              <w:rPr>
                <w:b/>
                <w:bCs/>
                <w:i/>
                <w:sz w:val="16"/>
                <w:szCs w:val="16"/>
              </w:rPr>
              <w:t xml:space="preserve">Трасса </w:t>
            </w:r>
            <w:proofErr w:type="gramStart"/>
            <w:r w:rsidRPr="00C01552">
              <w:rPr>
                <w:b/>
                <w:bCs/>
                <w:i/>
                <w:sz w:val="16"/>
                <w:szCs w:val="16"/>
              </w:rPr>
              <w:t>проектируемой</w:t>
            </w:r>
            <w:proofErr w:type="gramEnd"/>
            <w:r w:rsidRPr="00C01552">
              <w:rPr>
                <w:b/>
                <w:bCs/>
                <w:i/>
                <w:sz w:val="16"/>
                <w:szCs w:val="16"/>
              </w:rPr>
              <w:t xml:space="preserve"> ВЛ-10кВ</w:t>
            </w: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0+15.3</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кабельная эстакада +2.4</w:t>
            </w:r>
          </w:p>
        </w:tc>
        <w:tc>
          <w:tcPr>
            <w:tcW w:w="411"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0.99</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87°</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ЦЭЭ №2</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УПСВ «Козловская»</w:t>
            </w:r>
          </w:p>
          <w:p w:rsidR="0018006C" w:rsidRPr="00C01552" w:rsidRDefault="0018006C" w:rsidP="00FC7A2A">
            <w:pPr>
              <w:rPr>
                <w:sz w:val="16"/>
                <w:szCs w:val="16"/>
              </w:rPr>
            </w:pPr>
            <w:r w:rsidRPr="00C01552">
              <w:rPr>
                <w:sz w:val="16"/>
                <w:szCs w:val="16"/>
              </w:rPr>
              <w:t xml:space="preserve">Начальник </w:t>
            </w:r>
            <w:proofErr w:type="gramStart"/>
            <w:r w:rsidRPr="00C01552">
              <w:rPr>
                <w:sz w:val="16"/>
                <w:szCs w:val="16"/>
              </w:rPr>
              <w:t>СР</w:t>
            </w:r>
            <w:proofErr w:type="gramEnd"/>
            <w:r w:rsidRPr="00C01552">
              <w:rPr>
                <w:sz w:val="16"/>
                <w:szCs w:val="16"/>
              </w:rPr>
              <w:t>№2</w:t>
            </w:r>
          </w:p>
          <w:p w:rsidR="0018006C" w:rsidRPr="00C01552" w:rsidRDefault="0018006C" w:rsidP="00FC7A2A">
            <w:pPr>
              <w:rPr>
                <w:sz w:val="16"/>
                <w:szCs w:val="16"/>
              </w:rPr>
            </w:pPr>
            <w:r w:rsidRPr="00C01552">
              <w:rPr>
                <w:sz w:val="16"/>
                <w:szCs w:val="16"/>
              </w:rPr>
              <w:t>Фомин Ю.В.</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1+98.2</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промысловый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52°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2+10.1</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159</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54°</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2+19.0</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273</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1.60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55°</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2+65.1</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 xml:space="preserve">Нефтепровод </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1.40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47°</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2+69.3</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1.40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60°</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3+21.2</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промысловый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3+25.6</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 xml:space="preserve">Нефтепровод </w:t>
            </w:r>
            <w:proofErr w:type="spellStart"/>
            <w:r w:rsidRPr="00C01552">
              <w:rPr>
                <w:sz w:val="16"/>
                <w:szCs w:val="16"/>
              </w:rPr>
              <w:t>нед</w:t>
            </w:r>
            <w:proofErr w:type="spellEnd"/>
            <w:r w:rsidRPr="00C01552">
              <w:rPr>
                <w:sz w:val="16"/>
                <w:szCs w:val="16"/>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74°</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3+40.2</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d"/>
              <w:spacing w:before="0"/>
              <w:rPr>
                <w:rFonts w:ascii="Times New Roman" w:hAnsi="Times New Roman"/>
                <w:sz w:val="16"/>
                <w:szCs w:val="16"/>
              </w:rPr>
            </w:pPr>
            <w:r w:rsidRPr="00C01552">
              <w:rPr>
                <w:rFonts w:ascii="Times New Roman" w:hAnsi="Times New Roman"/>
                <w:b/>
                <w:bCs/>
                <w:i/>
                <w:sz w:val="16"/>
                <w:szCs w:val="16"/>
              </w:rPr>
              <w:t xml:space="preserve">Трасса </w:t>
            </w:r>
            <w:r w:rsidRPr="00C01552">
              <w:rPr>
                <w:rFonts w:ascii="Times New Roman" w:hAnsi="Times New Roman"/>
                <w:b/>
                <w:i/>
                <w:sz w:val="16"/>
                <w:szCs w:val="16"/>
              </w:rPr>
              <w:t xml:space="preserve">3х нефтепроводов в одной траншее  </w:t>
            </w: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0+4.4</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70°</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18006C" w:rsidRPr="00C01552" w:rsidRDefault="0018006C" w:rsidP="00FC7A2A">
            <w:pPr>
              <w:rPr>
                <w:sz w:val="16"/>
                <w:szCs w:val="16"/>
              </w:rPr>
            </w:pPr>
            <w:r w:rsidRPr="00C01552">
              <w:rPr>
                <w:sz w:val="16"/>
                <w:szCs w:val="16"/>
              </w:rPr>
              <w:t>0+58.6</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49°</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lastRenderedPageBreak/>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0+2.6</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159</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0.50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81°</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0+8.5</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73°</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0+12.9</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0+58.4</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47°</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0+65.2</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46°</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0+5.8</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0+17.7</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9°</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0+51.7</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49°</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0+58.5</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45°</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lastRenderedPageBreak/>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3B5751">
            <w:pPr>
              <w:pStyle w:val="aff6"/>
              <w:numPr>
                <w:ilvl w:val="0"/>
                <w:numId w:val="15"/>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0+70.2</w:t>
            </w:r>
          </w:p>
        </w:tc>
        <w:tc>
          <w:tcPr>
            <w:tcW w:w="640"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1.20</w:t>
            </w:r>
          </w:p>
        </w:tc>
        <w:tc>
          <w:tcPr>
            <w:tcW w:w="3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33°</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18006C" w:rsidRPr="00C01552" w:rsidRDefault="0018006C" w:rsidP="00FC7A2A">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18006C" w:rsidRPr="00C01552" w:rsidRDefault="0018006C" w:rsidP="00FC7A2A">
            <w:pPr>
              <w:rPr>
                <w:sz w:val="16"/>
                <w:szCs w:val="16"/>
              </w:rPr>
            </w:pPr>
            <w:r w:rsidRPr="00C01552">
              <w:rPr>
                <w:sz w:val="16"/>
                <w:szCs w:val="16"/>
              </w:rPr>
              <w:t>Львов Д.Ю.</w:t>
            </w:r>
          </w:p>
          <w:p w:rsidR="0018006C" w:rsidRPr="00C01552" w:rsidRDefault="0018006C" w:rsidP="00FC7A2A">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18006C" w:rsidRPr="00C01552" w:rsidRDefault="0018006C" w:rsidP="00FC7A2A">
            <w:pPr>
              <w:pStyle w:val="afd"/>
              <w:spacing w:before="0"/>
              <w:rPr>
                <w:rFonts w:ascii="Times New Roman" w:hAnsi="Times New Roman"/>
                <w:sz w:val="16"/>
                <w:szCs w:val="16"/>
              </w:rPr>
            </w:pPr>
          </w:p>
        </w:tc>
      </w:tr>
      <w:tr w:rsidR="0018006C" w:rsidRPr="00C01552" w:rsidTr="00FC7A2A">
        <w:trPr>
          <w:trHeight w:val="4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d"/>
              <w:spacing w:before="0"/>
              <w:rPr>
                <w:rFonts w:ascii="Times New Roman" w:hAnsi="Times New Roman"/>
                <w:sz w:val="16"/>
                <w:szCs w:val="16"/>
              </w:rPr>
            </w:pPr>
            <w:r w:rsidRPr="00C01552">
              <w:rPr>
                <w:rFonts w:ascii="Times New Roman" w:hAnsi="Times New Roman"/>
                <w:b/>
                <w:i/>
                <w:color w:val="000000"/>
                <w:sz w:val="16"/>
                <w:szCs w:val="16"/>
              </w:rPr>
              <w:t>По трассе  проектируемого газопровода КС-1 пересечения отсутствуют</w:t>
            </w:r>
          </w:p>
        </w:tc>
      </w:tr>
      <w:tr w:rsidR="0018006C" w:rsidRPr="00C01552" w:rsidTr="00FC7A2A">
        <w:trPr>
          <w:trHeight w:val="4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8006C" w:rsidRPr="00C01552" w:rsidRDefault="0018006C" w:rsidP="00FC7A2A">
            <w:pPr>
              <w:pStyle w:val="afd"/>
              <w:spacing w:before="0"/>
              <w:rPr>
                <w:rFonts w:ascii="Times New Roman" w:hAnsi="Times New Roman"/>
                <w:sz w:val="16"/>
                <w:szCs w:val="16"/>
              </w:rPr>
            </w:pPr>
            <w:r w:rsidRPr="00C01552">
              <w:rPr>
                <w:rFonts w:ascii="Times New Roman" w:hAnsi="Times New Roman"/>
                <w:b/>
                <w:i/>
                <w:color w:val="000000"/>
                <w:sz w:val="16"/>
                <w:szCs w:val="16"/>
              </w:rPr>
              <w:t>По трассе  проектируемого газопровода КС-2 пересечения отсутствуют</w:t>
            </w:r>
          </w:p>
        </w:tc>
      </w:tr>
    </w:tbl>
    <w:p w:rsidR="0018006C" w:rsidRPr="00F25F87" w:rsidRDefault="0018006C" w:rsidP="00F25F87">
      <w:pPr>
        <w:spacing w:line="300" w:lineRule="exact"/>
        <w:ind w:firstLine="720"/>
        <w:jc w:val="both"/>
        <w:rPr>
          <w:bCs/>
          <w:sz w:val="26"/>
          <w:szCs w:val="26"/>
        </w:rPr>
      </w:pPr>
      <w:r w:rsidRPr="00F25F87">
        <w:rPr>
          <w:bCs/>
          <w:sz w:val="26"/>
          <w:szCs w:val="26"/>
        </w:rPr>
        <w:t xml:space="preserve">В состав площадки </w:t>
      </w:r>
      <w:proofErr w:type="spellStart"/>
      <w:r w:rsidRPr="00F25F87">
        <w:rPr>
          <w:bCs/>
          <w:sz w:val="26"/>
          <w:szCs w:val="26"/>
        </w:rPr>
        <w:t>конденсатосборника</w:t>
      </w:r>
      <w:proofErr w:type="spellEnd"/>
      <w:r w:rsidRPr="00F25F87">
        <w:rPr>
          <w:bCs/>
          <w:sz w:val="26"/>
          <w:szCs w:val="26"/>
        </w:rPr>
        <w:t xml:space="preserve"> КС-1 входят следующие сооружения:</w:t>
      </w:r>
    </w:p>
    <w:p w:rsidR="0018006C" w:rsidRPr="00F25F87" w:rsidRDefault="0018006C" w:rsidP="00F25F87">
      <w:pPr>
        <w:pStyle w:val="a"/>
        <w:spacing w:line="300" w:lineRule="exact"/>
        <w:rPr>
          <w:rFonts w:ascii="Times New Roman" w:hAnsi="Times New Roman"/>
          <w:sz w:val="26"/>
          <w:szCs w:val="26"/>
        </w:rPr>
      </w:pPr>
      <w:proofErr w:type="spellStart"/>
      <w:r w:rsidRPr="00F25F87">
        <w:rPr>
          <w:rFonts w:ascii="Times New Roman" w:hAnsi="Times New Roman"/>
          <w:sz w:val="26"/>
          <w:szCs w:val="26"/>
        </w:rPr>
        <w:t>Конденсатосборник</w:t>
      </w:r>
      <w:proofErr w:type="spellEnd"/>
      <w:r w:rsidRPr="00F25F87">
        <w:rPr>
          <w:rFonts w:ascii="Times New Roman" w:hAnsi="Times New Roman"/>
          <w:sz w:val="26"/>
          <w:szCs w:val="26"/>
        </w:rPr>
        <w:t xml:space="preserve"> КС-1; </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 xml:space="preserve">щит пожарный. </w:t>
      </w:r>
    </w:p>
    <w:p w:rsidR="0018006C" w:rsidRPr="00F25F87" w:rsidRDefault="0018006C" w:rsidP="00F25F87">
      <w:pPr>
        <w:spacing w:line="300" w:lineRule="exact"/>
        <w:ind w:firstLine="720"/>
        <w:jc w:val="both"/>
        <w:rPr>
          <w:bCs/>
          <w:sz w:val="26"/>
          <w:szCs w:val="26"/>
        </w:rPr>
      </w:pPr>
      <w:r w:rsidRPr="00F25F87">
        <w:rPr>
          <w:bCs/>
          <w:sz w:val="26"/>
          <w:szCs w:val="26"/>
        </w:rPr>
        <w:t xml:space="preserve">В состав площадки </w:t>
      </w:r>
      <w:proofErr w:type="spellStart"/>
      <w:r w:rsidRPr="00F25F87">
        <w:rPr>
          <w:bCs/>
          <w:sz w:val="26"/>
          <w:szCs w:val="26"/>
        </w:rPr>
        <w:t>конденсатосборника</w:t>
      </w:r>
      <w:proofErr w:type="spellEnd"/>
      <w:r w:rsidRPr="00F25F87">
        <w:rPr>
          <w:bCs/>
          <w:sz w:val="26"/>
          <w:szCs w:val="26"/>
        </w:rPr>
        <w:t xml:space="preserve"> КС-2 входят следующие сооружения:</w:t>
      </w:r>
    </w:p>
    <w:p w:rsidR="0018006C" w:rsidRPr="00F25F87" w:rsidRDefault="0018006C" w:rsidP="00F25F87">
      <w:pPr>
        <w:pStyle w:val="a"/>
        <w:spacing w:line="300" w:lineRule="exact"/>
        <w:rPr>
          <w:rFonts w:ascii="Times New Roman" w:hAnsi="Times New Roman"/>
          <w:sz w:val="26"/>
          <w:szCs w:val="26"/>
        </w:rPr>
      </w:pPr>
      <w:proofErr w:type="spellStart"/>
      <w:r w:rsidRPr="00F25F87">
        <w:rPr>
          <w:rFonts w:ascii="Times New Roman" w:hAnsi="Times New Roman"/>
          <w:sz w:val="26"/>
          <w:szCs w:val="26"/>
        </w:rPr>
        <w:t>Конденсатосборник</w:t>
      </w:r>
      <w:proofErr w:type="spellEnd"/>
      <w:r w:rsidRPr="00F25F87">
        <w:rPr>
          <w:rFonts w:ascii="Times New Roman" w:hAnsi="Times New Roman"/>
          <w:sz w:val="26"/>
          <w:szCs w:val="26"/>
        </w:rPr>
        <w:t xml:space="preserve"> КС-2;</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 xml:space="preserve">Свеча продувочная от </w:t>
      </w:r>
      <w:proofErr w:type="spellStart"/>
      <w:r w:rsidRPr="00F25F87">
        <w:rPr>
          <w:rFonts w:ascii="Times New Roman" w:hAnsi="Times New Roman"/>
          <w:sz w:val="26"/>
          <w:szCs w:val="26"/>
        </w:rPr>
        <w:t>конденсатосборника</w:t>
      </w:r>
      <w:proofErr w:type="spellEnd"/>
      <w:r w:rsidRPr="00F25F87">
        <w:rPr>
          <w:rFonts w:ascii="Times New Roman" w:hAnsi="Times New Roman"/>
          <w:sz w:val="26"/>
          <w:szCs w:val="26"/>
        </w:rPr>
        <w:t xml:space="preserve"> КС-2;</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 xml:space="preserve">щит пожарный. </w:t>
      </w:r>
    </w:p>
    <w:p w:rsidR="0018006C" w:rsidRPr="00F25F87" w:rsidRDefault="0018006C" w:rsidP="00F25F87">
      <w:pPr>
        <w:spacing w:line="300" w:lineRule="exact"/>
        <w:ind w:firstLine="720"/>
        <w:jc w:val="both"/>
        <w:rPr>
          <w:bCs/>
          <w:sz w:val="26"/>
          <w:szCs w:val="26"/>
        </w:rPr>
      </w:pPr>
      <w:r w:rsidRPr="00F25F87">
        <w:rPr>
          <w:bCs/>
          <w:sz w:val="26"/>
          <w:szCs w:val="26"/>
        </w:rPr>
        <w:t xml:space="preserve">В состав площадки </w:t>
      </w:r>
      <w:proofErr w:type="spellStart"/>
      <w:r w:rsidRPr="00F25F87">
        <w:rPr>
          <w:bCs/>
          <w:sz w:val="26"/>
          <w:szCs w:val="26"/>
        </w:rPr>
        <w:t>газосепаратора</w:t>
      </w:r>
      <w:proofErr w:type="spellEnd"/>
      <w:r w:rsidRPr="00F25F87">
        <w:rPr>
          <w:bCs/>
          <w:sz w:val="26"/>
          <w:szCs w:val="26"/>
        </w:rPr>
        <w:t xml:space="preserve"> входят следующие сооружения:</w:t>
      </w:r>
    </w:p>
    <w:p w:rsidR="0018006C" w:rsidRPr="00F25F87" w:rsidRDefault="0018006C" w:rsidP="00F25F87">
      <w:pPr>
        <w:pStyle w:val="a"/>
        <w:spacing w:line="300" w:lineRule="exact"/>
        <w:rPr>
          <w:rFonts w:ascii="Times New Roman" w:hAnsi="Times New Roman"/>
          <w:sz w:val="26"/>
          <w:szCs w:val="26"/>
        </w:rPr>
      </w:pPr>
      <w:proofErr w:type="spellStart"/>
      <w:r w:rsidRPr="00F25F87">
        <w:rPr>
          <w:rFonts w:ascii="Times New Roman" w:hAnsi="Times New Roman"/>
          <w:sz w:val="26"/>
          <w:szCs w:val="26"/>
        </w:rPr>
        <w:t>Газосепаратор</w:t>
      </w:r>
      <w:proofErr w:type="spellEnd"/>
      <w:r w:rsidRPr="00F25F87">
        <w:rPr>
          <w:rFonts w:ascii="Times New Roman" w:hAnsi="Times New Roman"/>
          <w:sz w:val="26"/>
          <w:szCs w:val="26"/>
        </w:rPr>
        <w:t xml:space="preserve">; </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Прожекторная мачта;</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Дренажная емкость (существующая);</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Ограждение.</w:t>
      </w:r>
    </w:p>
    <w:p w:rsidR="0018006C" w:rsidRPr="00F25F87" w:rsidRDefault="0018006C" w:rsidP="00F25F87">
      <w:pPr>
        <w:spacing w:line="300" w:lineRule="exact"/>
        <w:ind w:firstLine="720"/>
        <w:jc w:val="both"/>
        <w:rPr>
          <w:bCs/>
          <w:sz w:val="26"/>
          <w:szCs w:val="26"/>
        </w:rPr>
      </w:pPr>
      <w:r w:rsidRPr="00F25F87">
        <w:rPr>
          <w:bCs/>
          <w:sz w:val="26"/>
          <w:szCs w:val="26"/>
        </w:rPr>
        <w:t xml:space="preserve">В состав площадки переключательного пункта на базе </w:t>
      </w:r>
      <w:proofErr w:type="spellStart"/>
      <w:r w:rsidRPr="00F25F87">
        <w:rPr>
          <w:bCs/>
          <w:sz w:val="26"/>
          <w:szCs w:val="26"/>
        </w:rPr>
        <w:t>реклоузера</w:t>
      </w:r>
      <w:proofErr w:type="spellEnd"/>
      <w:r w:rsidRPr="00F25F87">
        <w:rPr>
          <w:bCs/>
          <w:sz w:val="26"/>
          <w:szCs w:val="26"/>
        </w:rPr>
        <w:t xml:space="preserve"> ВЛ-10кВ входят следующие сооружения:</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Радиомачта. 355</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 xml:space="preserve">Шкаф </w:t>
      </w:r>
      <w:proofErr w:type="spellStart"/>
      <w:r w:rsidRPr="00F25F87">
        <w:rPr>
          <w:rFonts w:ascii="Times New Roman" w:hAnsi="Times New Roman"/>
          <w:sz w:val="26"/>
          <w:szCs w:val="26"/>
        </w:rPr>
        <w:t>КИПиА</w:t>
      </w:r>
      <w:proofErr w:type="spellEnd"/>
      <w:r w:rsidRPr="00F25F87">
        <w:rPr>
          <w:rFonts w:ascii="Times New Roman" w:hAnsi="Times New Roman"/>
          <w:sz w:val="26"/>
          <w:szCs w:val="26"/>
        </w:rPr>
        <w:t>. 364.</w:t>
      </w:r>
    </w:p>
    <w:p w:rsidR="0018006C" w:rsidRPr="00F25F87" w:rsidRDefault="0018006C" w:rsidP="00F25F87">
      <w:pPr>
        <w:pStyle w:val="3"/>
        <w:numPr>
          <w:ilvl w:val="2"/>
          <w:numId w:val="10"/>
        </w:numPr>
        <w:suppressAutoHyphens w:val="0"/>
        <w:autoSpaceDE/>
        <w:spacing w:line="300" w:lineRule="exact"/>
        <w:rPr>
          <w:rFonts w:ascii="Times New Roman" w:hAnsi="Times New Roman" w:cs="Times New Roman"/>
          <w:sz w:val="26"/>
          <w:szCs w:val="26"/>
        </w:rPr>
      </w:pPr>
      <w:bookmarkStart w:id="20" w:name="_Toc98322596"/>
      <w:bookmarkStart w:id="21" w:name="_Toc107574875"/>
      <w:bookmarkStart w:id="22" w:name="_Toc109724102"/>
      <w:proofErr w:type="spellStart"/>
      <w:r w:rsidRPr="00F25F87">
        <w:rPr>
          <w:rFonts w:ascii="Times New Roman" w:hAnsi="Times New Roman" w:cs="Times New Roman"/>
          <w:sz w:val="26"/>
          <w:szCs w:val="26"/>
        </w:rPr>
        <w:t>Газосепаратор</w:t>
      </w:r>
      <w:proofErr w:type="spellEnd"/>
      <w:r w:rsidRPr="00F25F87">
        <w:rPr>
          <w:rFonts w:ascii="Times New Roman" w:hAnsi="Times New Roman" w:cs="Times New Roman"/>
          <w:sz w:val="26"/>
          <w:szCs w:val="26"/>
        </w:rPr>
        <w:t xml:space="preserve"> ГС-1</w:t>
      </w:r>
      <w:bookmarkEnd w:id="20"/>
      <w:bookmarkEnd w:id="21"/>
      <w:bookmarkEnd w:id="22"/>
    </w:p>
    <w:p w:rsidR="0018006C" w:rsidRPr="00F25F87" w:rsidRDefault="0018006C" w:rsidP="00F25F87">
      <w:pPr>
        <w:pStyle w:val="af4"/>
        <w:spacing w:before="0" w:line="300" w:lineRule="exact"/>
        <w:rPr>
          <w:rFonts w:ascii="Times New Roman" w:hAnsi="Times New Roman"/>
          <w:bCs w:val="0"/>
          <w:sz w:val="26"/>
          <w:szCs w:val="26"/>
        </w:rPr>
      </w:pPr>
      <w:r w:rsidRPr="00F25F87">
        <w:rPr>
          <w:rFonts w:ascii="Times New Roman" w:hAnsi="Times New Roman"/>
          <w:bCs w:val="0"/>
          <w:sz w:val="26"/>
          <w:szCs w:val="26"/>
        </w:rPr>
        <w:t xml:space="preserve">Для очистки газа сепарации от капельной жидкости предусматривается </w:t>
      </w:r>
      <w:proofErr w:type="spellStart"/>
      <w:r w:rsidRPr="00F25F87">
        <w:rPr>
          <w:rFonts w:ascii="Times New Roman" w:hAnsi="Times New Roman"/>
          <w:bCs w:val="0"/>
          <w:sz w:val="26"/>
          <w:szCs w:val="26"/>
        </w:rPr>
        <w:t>газосепаратор</w:t>
      </w:r>
      <w:proofErr w:type="spellEnd"/>
      <w:r w:rsidRPr="00F25F87">
        <w:rPr>
          <w:rFonts w:ascii="Times New Roman" w:hAnsi="Times New Roman"/>
          <w:bCs w:val="0"/>
          <w:sz w:val="26"/>
          <w:szCs w:val="26"/>
        </w:rPr>
        <w:t xml:space="preserve"> ГС-1 горизонтальный объемом 25 м</w:t>
      </w:r>
      <w:r w:rsidRPr="00F25F87">
        <w:rPr>
          <w:rFonts w:ascii="Times New Roman" w:hAnsi="Times New Roman"/>
          <w:bCs w:val="0"/>
          <w:sz w:val="26"/>
          <w:szCs w:val="26"/>
          <w:vertAlign w:val="superscript"/>
        </w:rPr>
        <w:t>3</w:t>
      </w:r>
      <w:r w:rsidRPr="00F25F87">
        <w:rPr>
          <w:rFonts w:ascii="Times New Roman" w:hAnsi="Times New Roman"/>
          <w:bCs w:val="0"/>
          <w:sz w:val="26"/>
          <w:szCs w:val="26"/>
        </w:rPr>
        <w:t>, условным давлением 1,6 МПа.</w:t>
      </w:r>
    </w:p>
    <w:p w:rsidR="0018006C" w:rsidRPr="00F25F87" w:rsidRDefault="0018006C" w:rsidP="00F25F87">
      <w:pPr>
        <w:pStyle w:val="af4"/>
        <w:spacing w:before="0" w:line="300" w:lineRule="exact"/>
        <w:rPr>
          <w:rFonts w:ascii="Times New Roman" w:hAnsi="Times New Roman"/>
          <w:bCs w:val="0"/>
          <w:sz w:val="26"/>
          <w:szCs w:val="26"/>
        </w:rPr>
      </w:pPr>
      <w:r w:rsidRPr="00F25F87">
        <w:rPr>
          <w:rFonts w:ascii="Times New Roman" w:hAnsi="Times New Roman"/>
          <w:bCs w:val="0"/>
          <w:sz w:val="26"/>
          <w:szCs w:val="26"/>
        </w:rPr>
        <w:t>Точки подключения газопровода на вход ГС-1 и газопровода выхода из ГС-1 предусматриваются до арматуры № 73 непосредственно перед входом в узел учета газа. Между входом и выходом предусматривается секущая запорная арматура для возможности вывода ГС-1 из работы.</w:t>
      </w:r>
    </w:p>
    <w:p w:rsidR="0018006C" w:rsidRPr="00F25F87" w:rsidRDefault="0018006C" w:rsidP="00F25F87">
      <w:pPr>
        <w:pStyle w:val="af4"/>
        <w:spacing w:before="0" w:line="300" w:lineRule="exact"/>
        <w:rPr>
          <w:rFonts w:ascii="Times New Roman" w:hAnsi="Times New Roman"/>
          <w:bCs w:val="0"/>
          <w:sz w:val="26"/>
          <w:szCs w:val="26"/>
        </w:rPr>
      </w:pPr>
      <w:r w:rsidRPr="00F25F87">
        <w:rPr>
          <w:rFonts w:ascii="Times New Roman" w:hAnsi="Times New Roman"/>
          <w:bCs w:val="0"/>
          <w:sz w:val="26"/>
          <w:szCs w:val="26"/>
        </w:rPr>
        <w:t xml:space="preserve">Для поддержания уровня в </w:t>
      </w:r>
      <w:proofErr w:type="gramStart"/>
      <w:r w:rsidRPr="00F25F87">
        <w:rPr>
          <w:rFonts w:ascii="Times New Roman" w:hAnsi="Times New Roman"/>
          <w:bCs w:val="0"/>
          <w:sz w:val="26"/>
          <w:szCs w:val="26"/>
        </w:rPr>
        <w:t>проектируемом</w:t>
      </w:r>
      <w:proofErr w:type="gramEnd"/>
      <w:r w:rsidRPr="00F25F87">
        <w:rPr>
          <w:rFonts w:ascii="Times New Roman" w:hAnsi="Times New Roman"/>
          <w:bCs w:val="0"/>
          <w:sz w:val="26"/>
          <w:szCs w:val="26"/>
        </w:rPr>
        <w:t xml:space="preserve"> </w:t>
      </w:r>
      <w:proofErr w:type="spellStart"/>
      <w:r w:rsidRPr="00F25F87">
        <w:rPr>
          <w:rFonts w:ascii="Times New Roman" w:hAnsi="Times New Roman"/>
          <w:bCs w:val="0"/>
          <w:sz w:val="26"/>
          <w:szCs w:val="26"/>
        </w:rPr>
        <w:t>газосепараторе</w:t>
      </w:r>
      <w:proofErr w:type="spellEnd"/>
      <w:r w:rsidRPr="00F25F87">
        <w:rPr>
          <w:rFonts w:ascii="Times New Roman" w:hAnsi="Times New Roman"/>
          <w:bCs w:val="0"/>
          <w:sz w:val="26"/>
          <w:szCs w:val="26"/>
        </w:rPr>
        <w:t xml:space="preserve"> ГС-1 предусматривается отсечной клапан с </w:t>
      </w:r>
      <w:proofErr w:type="spellStart"/>
      <w:r w:rsidRPr="00F25F87">
        <w:rPr>
          <w:rFonts w:ascii="Times New Roman" w:hAnsi="Times New Roman"/>
          <w:bCs w:val="0"/>
          <w:sz w:val="26"/>
          <w:szCs w:val="26"/>
        </w:rPr>
        <w:t>байпасной</w:t>
      </w:r>
      <w:proofErr w:type="spellEnd"/>
      <w:r w:rsidRPr="00F25F87">
        <w:rPr>
          <w:rFonts w:ascii="Times New Roman" w:hAnsi="Times New Roman"/>
          <w:bCs w:val="0"/>
          <w:sz w:val="26"/>
          <w:szCs w:val="26"/>
        </w:rPr>
        <w:t xml:space="preserve"> линией.</w:t>
      </w:r>
    </w:p>
    <w:p w:rsidR="0018006C" w:rsidRPr="00F25F87" w:rsidRDefault="0018006C" w:rsidP="00F25F87">
      <w:pPr>
        <w:pStyle w:val="af4"/>
        <w:spacing w:before="0" w:line="300" w:lineRule="exact"/>
        <w:rPr>
          <w:rFonts w:ascii="Times New Roman" w:hAnsi="Times New Roman"/>
          <w:sz w:val="26"/>
          <w:szCs w:val="26"/>
        </w:rPr>
      </w:pPr>
      <w:r w:rsidRPr="00F25F87">
        <w:rPr>
          <w:rFonts w:ascii="Times New Roman" w:hAnsi="Times New Roman"/>
          <w:bCs w:val="0"/>
          <w:sz w:val="26"/>
          <w:szCs w:val="26"/>
        </w:rPr>
        <w:t xml:space="preserve">На трубопроводе слива конденсата из ГС-1 предусматриваются задвижки клиновые </w:t>
      </w:r>
      <w:r w:rsidRPr="00F25F87">
        <w:rPr>
          <w:rFonts w:ascii="Times New Roman" w:eastAsia="Calibri" w:hAnsi="Times New Roman"/>
          <w:bCs w:val="0"/>
          <w:sz w:val="26"/>
          <w:szCs w:val="26"/>
          <w:lang w:eastAsia="en-US"/>
        </w:rPr>
        <w:t>с ручным приводом</w:t>
      </w:r>
      <w:r w:rsidRPr="00F25F87">
        <w:rPr>
          <w:rFonts w:ascii="Times New Roman" w:hAnsi="Times New Roman"/>
          <w:bCs w:val="0"/>
          <w:sz w:val="26"/>
          <w:szCs w:val="26"/>
        </w:rPr>
        <w:t>, из стали низкоуглеродистой повышенной коррозионной стойкости (</w:t>
      </w:r>
      <w:proofErr w:type="spellStart"/>
      <w:r w:rsidRPr="00F25F87">
        <w:rPr>
          <w:rFonts w:ascii="Times New Roman" w:hAnsi="Times New Roman"/>
          <w:bCs w:val="0"/>
          <w:sz w:val="26"/>
          <w:szCs w:val="26"/>
        </w:rPr>
        <w:t>стокой</w:t>
      </w:r>
      <w:proofErr w:type="spellEnd"/>
      <w:r w:rsidRPr="00F25F87">
        <w:rPr>
          <w:rFonts w:ascii="Times New Roman" w:hAnsi="Times New Roman"/>
          <w:bCs w:val="0"/>
          <w:sz w:val="26"/>
          <w:szCs w:val="26"/>
        </w:rPr>
        <w:t xml:space="preserve"> к СКРН), герметичность затвора класса А.</w:t>
      </w:r>
    </w:p>
    <w:p w:rsidR="0018006C" w:rsidRPr="00F25F87" w:rsidRDefault="0018006C" w:rsidP="00F25F87">
      <w:pPr>
        <w:pStyle w:val="3"/>
        <w:numPr>
          <w:ilvl w:val="2"/>
          <w:numId w:val="10"/>
        </w:numPr>
        <w:suppressAutoHyphens w:val="0"/>
        <w:autoSpaceDE/>
        <w:spacing w:line="300" w:lineRule="exact"/>
        <w:rPr>
          <w:rFonts w:ascii="Times New Roman" w:hAnsi="Times New Roman" w:cs="Times New Roman"/>
          <w:sz w:val="26"/>
          <w:szCs w:val="26"/>
        </w:rPr>
      </w:pPr>
      <w:bookmarkStart w:id="23" w:name="_Toc109724103"/>
      <w:bookmarkStart w:id="24" w:name="_Toc76730004"/>
      <w:bookmarkStart w:id="25" w:name="_Toc77756011"/>
      <w:bookmarkStart w:id="26" w:name="_Toc80969269"/>
      <w:bookmarkStart w:id="27" w:name="_Toc504487421"/>
      <w:bookmarkStart w:id="28" w:name="_Toc8627743"/>
      <w:bookmarkStart w:id="29" w:name="_Toc22629290"/>
      <w:bookmarkStart w:id="30" w:name="_Toc23146453"/>
      <w:bookmarkStart w:id="31" w:name="_Toc23351397"/>
      <w:bookmarkStart w:id="32" w:name="_Toc71660026"/>
      <w:bookmarkStart w:id="33" w:name="_Toc17466668"/>
      <w:bookmarkStart w:id="34" w:name="_Toc21591579"/>
      <w:bookmarkStart w:id="35" w:name="_Toc22906310"/>
      <w:r w:rsidRPr="00F25F87">
        <w:rPr>
          <w:rFonts w:ascii="Times New Roman" w:hAnsi="Times New Roman" w:cs="Times New Roman"/>
          <w:sz w:val="26"/>
          <w:szCs w:val="26"/>
        </w:rPr>
        <w:t>Насос полупогружной в дренажную емкость</w:t>
      </w:r>
      <w:bookmarkEnd w:id="23"/>
    </w:p>
    <w:p w:rsidR="0018006C" w:rsidRPr="00F25F87" w:rsidRDefault="0018006C" w:rsidP="00F25F87">
      <w:pPr>
        <w:spacing w:line="300" w:lineRule="exact"/>
        <w:ind w:firstLine="720"/>
        <w:jc w:val="both"/>
        <w:rPr>
          <w:sz w:val="26"/>
          <w:szCs w:val="26"/>
          <w:lang w:eastAsia="ja-JP"/>
        </w:rPr>
      </w:pPr>
      <w:r w:rsidRPr="00F25F87">
        <w:rPr>
          <w:bCs/>
          <w:sz w:val="26"/>
          <w:szCs w:val="26"/>
        </w:rPr>
        <w:t>Проектными решениями предусматривается н</w:t>
      </w:r>
      <w:r w:rsidRPr="00F25F87">
        <w:rPr>
          <w:sz w:val="26"/>
          <w:szCs w:val="26"/>
          <w:lang w:eastAsia="ja-JP"/>
        </w:rPr>
        <w:t>асос полупогружной.</w:t>
      </w:r>
    </w:p>
    <w:p w:rsidR="0018006C" w:rsidRPr="00F25F87" w:rsidRDefault="0018006C" w:rsidP="00F25F87">
      <w:pPr>
        <w:spacing w:line="300" w:lineRule="exact"/>
        <w:ind w:firstLine="720"/>
        <w:jc w:val="both"/>
        <w:rPr>
          <w:sz w:val="26"/>
          <w:szCs w:val="26"/>
        </w:rPr>
      </w:pPr>
      <w:r w:rsidRPr="00F25F87">
        <w:rPr>
          <w:bCs/>
          <w:sz w:val="26"/>
          <w:szCs w:val="26"/>
        </w:rPr>
        <w:t>Насос нефтяной вертикальный полупогружной устанавливается в существующей подземной дренажной емкости ДЕ-1 объемом 5 м</w:t>
      </w:r>
      <w:r w:rsidRPr="00F25F87">
        <w:rPr>
          <w:bCs/>
          <w:sz w:val="26"/>
          <w:szCs w:val="26"/>
          <w:vertAlign w:val="superscript"/>
        </w:rPr>
        <w:t>3</w:t>
      </w:r>
      <w:r w:rsidRPr="00F25F87">
        <w:rPr>
          <w:bCs/>
          <w:sz w:val="26"/>
          <w:szCs w:val="26"/>
        </w:rPr>
        <w:t>.</w:t>
      </w:r>
    </w:p>
    <w:p w:rsidR="0018006C" w:rsidRPr="00F25F87" w:rsidRDefault="0018006C" w:rsidP="00F25F87">
      <w:pPr>
        <w:spacing w:line="300" w:lineRule="exact"/>
        <w:ind w:firstLine="720"/>
        <w:jc w:val="both"/>
        <w:rPr>
          <w:bCs/>
          <w:sz w:val="26"/>
          <w:szCs w:val="26"/>
        </w:rPr>
      </w:pPr>
      <w:r w:rsidRPr="00F25F87">
        <w:rPr>
          <w:bCs/>
          <w:sz w:val="26"/>
          <w:szCs w:val="26"/>
        </w:rPr>
        <w:lastRenderedPageBreak/>
        <w:t xml:space="preserve">На трубопроводе откачки конденсата из ДЕ-1 предусматривается задвижка клиновая </w:t>
      </w:r>
      <w:r w:rsidRPr="00F25F87">
        <w:rPr>
          <w:rFonts w:eastAsia="Calibri"/>
          <w:bCs/>
          <w:sz w:val="26"/>
          <w:szCs w:val="26"/>
          <w:lang w:eastAsia="en-US"/>
        </w:rPr>
        <w:t>с ручным приводом</w:t>
      </w:r>
      <w:r w:rsidRPr="00F25F87">
        <w:rPr>
          <w:bCs/>
          <w:sz w:val="26"/>
          <w:szCs w:val="26"/>
        </w:rPr>
        <w:t>, из стали низкоуглеродистой повышенной коррозионной стойкости, герметичность затвора класса А.</w:t>
      </w:r>
    </w:p>
    <w:p w:rsidR="0018006C" w:rsidRPr="00F25F87" w:rsidRDefault="0018006C" w:rsidP="00F25F87">
      <w:pPr>
        <w:spacing w:line="300" w:lineRule="exact"/>
        <w:ind w:firstLine="720"/>
        <w:jc w:val="both"/>
        <w:rPr>
          <w:sz w:val="26"/>
          <w:szCs w:val="26"/>
        </w:rPr>
      </w:pPr>
      <w:r w:rsidRPr="00F25F87">
        <w:rPr>
          <w:bCs/>
          <w:sz w:val="26"/>
          <w:szCs w:val="26"/>
        </w:rPr>
        <w:t xml:space="preserve">На трубопроводе откачки конденсата </w:t>
      </w:r>
      <w:proofErr w:type="gramStart"/>
      <w:r w:rsidRPr="00F25F87">
        <w:rPr>
          <w:bCs/>
          <w:sz w:val="26"/>
          <w:szCs w:val="26"/>
        </w:rPr>
        <w:t>предусматриваются</w:t>
      </w:r>
      <w:proofErr w:type="gramEnd"/>
      <w:r w:rsidRPr="00F25F87">
        <w:rPr>
          <w:bCs/>
          <w:sz w:val="26"/>
          <w:szCs w:val="26"/>
        </w:rPr>
        <w:t xml:space="preserve"> обратный клапан из стали низкоуглеродистой повышенной коррозионной стойкости, герметичность затвора класса А. Установка надземная.</w:t>
      </w:r>
    </w:p>
    <w:p w:rsidR="0018006C" w:rsidRPr="00F25F87" w:rsidRDefault="0018006C" w:rsidP="00F25F87">
      <w:pPr>
        <w:pStyle w:val="3"/>
        <w:numPr>
          <w:ilvl w:val="2"/>
          <w:numId w:val="10"/>
        </w:numPr>
        <w:suppressAutoHyphens w:val="0"/>
        <w:autoSpaceDE/>
        <w:spacing w:line="300" w:lineRule="exact"/>
        <w:rPr>
          <w:rFonts w:ascii="Times New Roman" w:hAnsi="Times New Roman" w:cs="Times New Roman"/>
          <w:sz w:val="26"/>
          <w:szCs w:val="26"/>
        </w:rPr>
      </w:pPr>
      <w:bookmarkStart w:id="36" w:name="_Toc485376750"/>
      <w:bookmarkStart w:id="37" w:name="_Toc24531226"/>
      <w:bookmarkStart w:id="38" w:name="_Toc54275294"/>
      <w:bookmarkStart w:id="39" w:name="_Toc107574877"/>
      <w:bookmarkStart w:id="40" w:name="_Toc109724104"/>
      <w:bookmarkEnd w:id="24"/>
      <w:bookmarkEnd w:id="25"/>
      <w:bookmarkEnd w:id="26"/>
      <w:bookmarkEnd w:id="27"/>
      <w:bookmarkEnd w:id="28"/>
      <w:bookmarkEnd w:id="29"/>
      <w:bookmarkEnd w:id="30"/>
      <w:bookmarkEnd w:id="31"/>
      <w:bookmarkEnd w:id="32"/>
      <w:proofErr w:type="spellStart"/>
      <w:r w:rsidRPr="00F25F87">
        <w:rPr>
          <w:rFonts w:ascii="Times New Roman" w:hAnsi="Times New Roman" w:cs="Times New Roman"/>
          <w:sz w:val="26"/>
          <w:szCs w:val="26"/>
        </w:rPr>
        <w:t>Конденсатосборники</w:t>
      </w:r>
      <w:bookmarkEnd w:id="36"/>
      <w:bookmarkEnd w:id="37"/>
      <w:bookmarkEnd w:id="38"/>
      <w:bookmarkEnd w:id="39"/>
      <w:bookmarkEnd w:id="40"/>
      <w:proofErr w:type="spellEnd"/>
    </w:p>
    <w:p w:rsidR="0018006C" w:rsidRPr="00F25F87" w:rsidRDefault="0018006C" w:rsidP="00F25F87">
      <w:pPr>
        <w:spacing w:line="300" w:lineRule="exact"/>
        <w:ind w:firstLine="720"/>
        <w:jc w:val="both"/>
        <w:rPr>
          <w:bCs/>
          <w:sz w:val="26"/>
          <w:szCs w:val="26"/>
        </w:rPr>
      </w:pPr>
      <w:r w:rsidRPr="00F25F87">
        <w:rPr>
          <w:bCs/>
          <w:sz w:val="26"/>
          <w:szCs w:val="26"/>
        </w:rPr>
        <w:t xml:space="preserve">В соответствии с требованиями Технических требований на проектирование по трассе газопровода устанавливаются </w:t>
      </w:r>
      <w:proofErr w:type="spellStart"/>
      <w:r w:rsidRPr="00F25F87">
        <w:rPr>
          <w:bCs/>
          <w:sz w:val="26"/>
          <w:szCs w:val="26"/>
        </w:rPr>
        <w:t>конденсатосборники</w:t>
      </w:r>
      <w:proofErr w:type="spellEnd"/>
      <w:r w:rsidRPr="00F25F87">
        <w:rPr>
          <w:bCs/>
          <w:sz w:val="26"/>
          <w:szCs w:val="26"/>
        </w:rPr>
        <w:t xml:space="preserve"> КС-1, КС-2:</w:t>
      </w:r>
    </w:p>
    <w:p w:rsidR="0018006C" w:rsidRPr="00F25F87" w:rsidRDefault="0018006C" w:rsidP="00F25F87">
      <w:pPr>
        <w:numPr>
          <w:ilvl w:val="0"/>
          <w:numId w:val="4"/>
        </w:numPr>
        <w:tabs>
          <w:tab w:val="left" w:pos="1038"/>
        </w:tabs>
        <w:suppressAutoHyphens w:val="0"/>
        <w:spacing w:line="300" w:lineRule="exact"/>
        <w:jc w:val="both"/>
        <w:rPr>
          <w:sz w:val="26"/>
          <w:szCs w:val="26"/>
          <w:lang w:eastAsia="ja-JP"/>
        </w:rPr>
      </w:pPr>
      <w:r w:rsidRPr="00F25F87">
        <w:rPr>
          <w:sz w:val="26"/>
          <w:szCs w:val="26"/>
          <w:lang w:eastAsia="ja-JP"/>
        </w:rPr>
        <w:t>КС-1 объемом  16 м</w:t>
      </w:r>
      <w:r w:rsidRPr="00F25F87">
        <w:rPr>
          <w:sz w:val="26"/>
          <w:szCs w:val="26"/>
          <w:vertAlign w:val="superscript"/>
          <w:lang w:eastAsia="ja-JP"/>
        </w:rPr>
        <w:t>3</w:t>
      </w:r>
      <w:r w:rsidRPr="00F25F87">
        <w:rPr>
          <w:sz w:val="26"/>
          <w:szCs w:val="26"/>
          <w:vertAlign w:val="subscript"/>
          <w:lang w:eastAsia="ja-JP"/>
        </w:rPr>
        <w:t xml:space="preserve"> </w:t>
      </w:r>
      <w:r w:rsidRPr="00F25F87">
        <w:rPr>
          <w:sz w:val="26"/>
          <w:szCs w:val="26"/>
          <w:lang w:eastAsia="ja-JP"/>
        </w:rPr>
        <w:t>(ПК 18+56);</w:t>
      </w:r>
    </w:p>
    <w:p w:rsidR="0018006C" w:rsidRPr="00F25F87" w:rsidRDefault="0018006C" w:rsidP="00F25F87">
      <w:pPr>
        <w:numPr>
          <w:ilvl w:val="0"/>
          <w:numId w:val="4"/>
        </w:numPr>
        <w:tabs>
          <w:tab w:val="left" w:pos="1038"/>
        </w:tabs>
        <w:suppressAutoHyphens w:val="0"/>
        <w:spacing w:line="300" w:lineRule="exact"/>
        <w:jc w:val="both"/>
        <w:rPr>
          <w:sz w:val="26"/>
          <w:szCs w:val="26"/>
          <w:lang w:eastAsia="ja-JP"/>
        </w:rPr>
      </w:pPr>
      <w:r w:rsidRPr="00F25F87">
        <w:rPr>
          <w:sz w:val="26"/>
          <w:szCs w:val="26"/>
          <w:lang w:eastAsia="ja-JP"/>
        </w:rPr>
        <w:t>КС-2 объемом 25 м</w:t>
      </w:r>
      <w:r w:rsidRPr="00F25F87">
        <w:rPr>
          <w:sz w:val="26"/>
          <w:szCs w:val="26"/>
          <w:vertAlign w:val="superscript"/>
          <w:lang w:eastAsia="ja-JP"/>
        </w:rPr>
        <w:t>3</w:t>
      </w:r>
      <w:r w:rsidRPr="00F25F87">
        <w:rPr>
          <w:sz w:val="26"/>
          <w:szCs w:val="26"/>
          <w:lang w:eastAsia="ja-JP"/>
        </w:rPr>
        <w:t xml:space="preserve"> (ПК 44+90).</w:t>
      </w:r>
    </w:p>
    <w:p w:rsidR="0018006C" w:rsidRPr="00F25F87" w:rsidRDefault="0018006C" w:rsidP="00F25F87">
      <w:pPr>
        <w:spacing w:line="300" w:lineRule="exact"/>
        <w:ind w:firstLine="720"/>
        <w:jc w:val="both"/>
        <w:rPr>
          <w:bCs/>
          <w:sz w:val="26"/>
          <w:szCs w:val="26"/>
        </w:rPr>
      </w:pPr>
      <w:r w:rsidRPr="00F25F87">
        <w:rPr>
          <w:bCs/>
          <w:sz w:val="26"/>
          <w:szCs w:val="26"/>
        </w:rPr>
        <w:t xml:space="preserve">Опорожнение </w:t>
      </w:r>
      <w:proofErr w:type="spellStart"/>
      <w:r w:rsidRPr="00F25F87">
        <w:rPr>
          <w:bCs/>
          <w:sz w:val="26"/>
          <w:szCs w:val="26"/>
        </w:rPr>
        <w:t>конденсатосборников</w:t>
      </w:r>
      <w:proofErr w:type="spellEnd"/>
      <w:r w:rsidRPr="00F25F87">
        <w:rPr>
          <w:bCs/>
          <w:sz w:val="26"/>
          <w:szCs w:val="26"/>
        </w:rPr>
        <w:t xml:space="preserve"> по трассе осуществляется в автоцистерну для сжиженных газов. Гибкий рукав автоцистерны присоединяется к фланцу трубопровода конденсата из </w:t>
      </w:r>
      <w:proofErr w:type="spellStart"/>
      <w:r w:rsidRPr="00F25F87">
        <w:rPr>
          <w:bCs/>
          <w:sz w:val="26"/>
          <w:szCs w:val="26"/>
        </w:rPr>
        <w:t>конденсатосборника</w:t>
      </w:r>
      <w:proofErr w:type="spellEnd"/>
      <w:r w:rsidRPr="00F25F87">
        <w:rPr>
          <w:bCs/>
          <w:sz w:val="26"/>
          <w:szCs w:val="26"/>
        </w:rPr>
        <w:t>. На линии подачи конденсата медленно открывается запорная арматура и за счет</w:t>
      </w:r>
      <w:r w:rsidRPr="00F25F87">
        <w:rPr>
          <w:bCs/>
          <w:color w:val="FF0000"/>
          <w:sz w:val="26"/>
          <w:szCs w:val="26"/>
        </w:rPr>
        <w:t xml:space="preserve"> </w:t>
      </w:r>
      <w:r w:rsidRPr="00F25F87">
        <w:rPr>
          <w:bCs/>
          <w:sz w:val="26"/>
          <w:szCs w:val="26"/>
        </w:rPr>
        <w:t>давления в газопроводе</w:t>
      </w:r>
      <w:r w:rsidRPr="00F25F87">
        <w:rPr>
          <w:bCs/>
          <w:color w:val="FF0000"/>
          <w:sz w:val="26"/>
          <w:szCs w:val="26"/>
        </w:rPr>
        <w:t xml:space="preserve"> </w:t>
      </w:r>
      <w:r w:rsidRPr="00F25F87">
        <w:rPr>
          <w:bCs/>
          <w:sz w:val="26"/>
          <w:szCs w:val="26"/>
        </w:rPr>
        <w:t xml:space="preserve">производится слив конденсата в автоцистерну. При достижении минимального уровня в </w:t>
      </w:r>
      <w:proofErr w:type="spellStart"/>
      <w:r w:rsidRPr="00F25F87">
        <w:rPr>
          <w:bCs/>
          <w:sz w:val="26"/>
          <w:szCs w:val="26"/>
        </w:rPr>
        <w:t>конденсатосборнике</w:t>
      </w:r>
      <w:proofErr w:type="spellEnd"/>
      <w:r w:rsidRPr="00F25F87">
        <w:rPr>
          <w:bCs/>
          <w:sz w:val="26"/>
          <w:szCs w:val="26"/>
        </w:rPr>
        <w:t xml:space="preserve"> запорная арматура на линии конденсата </w:t>
      </w:r>
      <w:proofErr w:type="gramStart"/>
      <w:r w:rsidRPr="00F25F87">
        <w:rPr>
          <w:bCs/>
          <w:sz w:val="26"/>
          <w:szCs w:val="26"/>
        </w:rPr>
        <w:t>закрывается</w:t>
      </w:r>
      <w:proofErr w:type="gramEnd"/>
      <w:r w:rsidRPr="00F25F87">
        <w:rPr>
          <w:bCs/>
          <w:sz w:val="26"/>
          <w:szCs w:val="26"/>
        </w:rPr>
        <w:t xml:space="preserve"> и гибкий шланг для слива отсоединяется.</w:t>
      </w:r>
    </w:p>
    <w:p w:rsidR="0018006C" w:rsidRPr="00F25F87" w:rsidRDefault="0018006C" w:rsidP="00F25F87">
      <w:pPr>
        <w:pStyle w:val="af4"/>
        <w:spacing w:before="0" w:line="300" w:lineRule="exact"/>
        <w:rPr>
          <w:rFonts w:ascii="Times New Roman" w:hAnsi="Times New Roman"/>
          <w:bCs w:val="0"/>
          <w:sz w:val="26"/>
          <w:szCs w:val="26"/>
        </w:rPr>
      </w:pPr>
      <w:r w:rsidRPr="00F25F87">
        <w:rPr>
          <w:rFonts w:ascii="Times New Roman" w:hAnsi="Times New Roman"/>
          <w:bCs w:val="0"/>
          <w:sz w:val="26"/>
          <w:szCs w:val="26"/>
        </w:rPr>
        <w:t xml:space="preserve">На </w:t>
      </w:r>
      <w:proofErr w:type="spellStart"/>
      <w:r w:rsidRPr="00F25F87">
        <w:rPr>
          <w:rFonts w:ascii="Times New Roman" w:hAnsi="Times New Roman"/>
          <w:bCs w:val="0"/>
          <w:sz w:val="26"/>
          <w:szCs w:val="26"/>
        </w:rPr>
        <w:t>конденсатопроводах</w:t>
      </w:r>
      <w:proofErr w:type="spellEnd"/>
      <w:r w:rsidRPr="00F25F87">
        <w:rPr>
          <w:rFonts w:ascii="Times New Roman" w:hAnsi="Times New Roman"/>
          <w:bCs w:val="0"/>
          <w:sz w:val="26"/>
          <w:szCs w:val="26"/>
        </w:rPr>
        <w:t xml:space="preserve"> в обвязке </w:t>
      </w:r>
      <w:proofErr w:type="spellStart"/>
      <w:r w:rsidRPr="00F25F87">
        <w:rPr>
          <w:rFonts w:ascii="Times New Roman" w:hAnsi="Times New Roman"/>
          <w:bCs w:val="0"/>
          <w:sz w:val="26"/>
          <w:szCs w:val="26"/>
        </w:rPr>
        <w:t>конденсатосборников</w:t>
      </w:r>
      <w:proofErr w:type="spellEnd"/>
      <w:r w:rsidRPr="00F25F87">
        <w:rPr>
          <w:rFonts w:ascii="Times New Roman" w:hAnsi="Times New Roman"/>
          <w:bCs w:val="0"/>
          <w:sz w:val="26"/>
          <w:szCs w:val="26"/>
        </w:rPr>
        <w:t xml:space="preserve"> предусматривается установка ручной запорной арматуры (</w:t>
      </w:r>
      <w:proofErr w:type="spellStart"/>
      <w:r w:rsidRPr="00F25F87">
        <w:rPr>
          <w:rFonts w:ascii="Times New Roman" w:hAnsi="Times New Roman"/>
          <w:bCs w:val="0"/>
          <w:sz w:val="26"/>
          <w:szCs w:val="26"/>
        </w:rPr>
        <w:t>стокой</w:t>
      </w:r>
      <w:proofErr w:type="spellEnd"/>
      <w:r w:rsidRPr="00F25F87">
        <w:rPr>
          <w:rFonts w:ascii="Times New Roman" w:hAnsi="Times New Roman"/>
          <w:bCs w:val="0"/>
          <w:sz w:val="26"/>
          <w:szCs w:val="26"/>
        </w:rPr>
        <w:t xml:space="preserve"> к СКРН) из стали низкоуглеродистой повышенной коррозионной стойкости, герметичность затвора класса А. </w:t>
      </w:r>
    </w:p>
    <w:p w:rsidR="0018006C" w:rsidRPr="00F25F87" w:rsidRDefault="0018006C" w:rsidP="00F25F87">
      <w:pPr>
        <w:pStyle w:val="af4"/>
        <w:spacing w:before="0" w:line="300" w:lineRule="exact"/>
        <w:rPr>
          <w:rFonts w:ascii="Times New Roman" w:hAnsi="Times New Roman"/>
          <w:sz w:val="26"/>
          <w:szCs w:val="26"/>
        </w:rPr>
      </w:pPr>
      <w:r w:rsidRPr="00F25F87">
        <w:rPr>
          <w:rFonts w:ascii="Times New Roman" w:hAnsi="Times New Roman"/>
          <w:bCs w:val="0"/>
          <w:sz w:val="26"/>
          <w:szCs w:val="26"/>
        </w:rPr>
        <w:t xml:space="preserve">Контроль уровня в </w:t>
      </w:r>
      <w:proofErr w:type="spellStart"/>
      <w:r w:rsidRPr="00F25F87">
        <w:rPr>
          <w:rFonts w:ascii="Times New Roman" w:hAnsi="Times New Roman"/>
          <w:bCs w:val="0"/>
          <w:sz w:val="26"/>
          <w:szCs w:val="26"/>
        </w:rPr>
        <w:t>кондесатосборниках</w:t>
      </w:r>
      <w:proofErr w:type="spellEnd"/>
      <w:r w:rsidRPr="00F25F87">
        <w:rPr>
          <w:rFonts w:ascii="Times New Roman" w:hAnsi="Times New Roman"/>
          <w:bCs w:val="0"/>
          <w:sz w:val="26"/>
          <w:szCs w:val="26"/>
        </w:rPr>
        <w:t xml:space="preserve"> осуществляется с помощью </w:t>
      </w:r>
      <w:proofErr w:type="spellStart"/>
      <w:r w:rsidRPr="00F25F87">
        <w:rPr>
          <w:rFonts w:ascii="Times New Roman" w:hAnsi="Times New Roman"/>
          <w:bCs w:val="0"/>
          <w:sz w:val="26"/>
          <w:szCs w:val="26"/>
        </w:rPr>
        <w:t>буйковых</w:t>
      </w:r>
      <w:proofErr w:type="spellEnd"/>
      <w:r w:rsidRPr="00F25F87">
        <w:rPr>
          <w:rFonts w:ascii="Times New Roman" w:hAnsi="Times New Roman"/>
          <w:bCs w:val="0"/>
          <w:sz w:val="26"/>
          <w:szCs w:val="26"/>
        </w:rPr>
        <w:t xml:space="preserve"> уровнемеров.</w:t>
      </w:r>
    </w:p>
    <w:p w:rsidR="0018006C" w:rsidRPr="00F25F87" w:rsidRDefault="0018006C" w:rsidP="00F25F87">
      <w:pPr>
        <w:pStyle w:val="3"/>
        <w:numPr>
          <w:ilvl w:val="2"/>
          <w:numId w:val="10"/>
        </w:numPr>
        <w:suppressAutoHyphens w:val="0"/>
        <w:autoSpaceDE/>
        <w:spacing w:line="300" w:lineRule="exact"/>
        <w:rPr>
          <w:rFonts w:ascii="Times New Roman" w:hAnsi="Times New Roman" w:cs="Times New Roman"/>
          <w:sz w:val="26"/>
          <w:szCs w:val="26"/>
        </w:rPr>
      </w:pPr>
      <w:bookmarkStart w:id="41" w:name="_Toc96325356"/>
      <w:bookmarkStart w:id="42" w:name="_Toc98322601"/>
      <w:bookmarkStart w:id="43" w:name="_Toc107574878"/>
      <w:bookmarkStart w:id="44" w:name="_Toc109724105"/>
      <w:bookmarkStart w:id="45" w:name="_Toc22906311"/>
      <w:bookmarkStart w:id="46" w:name="_Toc5721121"/>
      <w:bookmarkStart w:id="47" w:name="_Toc10128499"/>
      <w:bookmarkStart w:id="48" w:name="_Toc11411099"/>
      <w:bookmarkEnd w:id="33"/>
      <w:bookmarkEnd w:id="34"/>
      <w:bookmarkEnd w:id="35"/>
      <w:r w:rsidRPr="00F25F87">
        <w:rPr>
          <w:rFonts w:ascii="Times New Roman" w:hAnsi="Times New Roman" w:cs="Times New Roman"/>
          <w:sz w:val="26"/>
          <w:szCs w:val="26"/>
        </w:rPr>
        <w:t>Технологические трубопроводы</w:t>
      </w:r>
      <w:bookmarkEnd w:id="41"/>
      <w:bookmarkEnd w:id="42"/>
      <w:bookmarkEnd w:id="43"/>
      <w:bookmarkEnd w:id="44"/>
    </w:p>
    <w:p w:rsidR="0018006C" w:rsidRPr="00F25F87" w:rsidRDefault="0018006C" w:rsidP="00F25F87">
      <w:pPr>
        <w:spacing w:line="300" w:lineRule="exact"/>
        <w:ind w:firstLine="720"/>
        <w:jc w:val="both"/>
        <w:rPr>
          <w:rFonts w:eastAsiaTheme="minorHAnsi"/>
          <w:sz w:val="26"/>
          <w:szCs w:val="26"/>
          <w:lang w:eastAsia="en-US"/>
        </w:rPr>
      </w:pPr>
      <w:r w:rsidRPr="00F25F87">
        <w:rPr>
          <w:rFonts w:eastAsiaTheme="minorHAnsi"/>
          <w:sz w:val="26"/>
          <w:szCs w:val="26"/>
          <w:lang w:eastAsia="en-US"/>
        </w:rPr>
        <w:t>В соответствии с разделом 5 ГОСТ 32569-2013 проектируемые технологические трубопроводы относятся к категориям:</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 xml:space="preserve">газопроводы с расчетным давлением до 1,6 М Па - </w:t>
      </w:r>
      <w:proofErr w:type="gramStart"/>
      <w:r w:rsidRPr="00F25F87">
        <w:rPr>
          <w:rFonts w:ascii="Times New Roman" w:hAnsi="Times New Roman"/>
          <w:sz w:val="26"/>
          <w:szCs w:val="26"/>
        </w:rPr>
        <w:t>Б(</w:t>
      </w:r>
      <w:proofErr w:type="gramEnd"/>
      <w:r w:rsidRPr="00F25F87">
        <w:rPr>
          <w:rFonts w:ascii="Times New Roman" w:hAnsi="Times New Roman"/>
          <w:sz w:val="26"/>
          <w:szCs w:val="26"/>
        </w:rPr>
        <w:t>а)</w:t>
      </w:r>
      <w:r w:rsidRPr="00F25F87">
        <w:rPr>
          <w:rFonts w:ascii="Times New Roman" w:hAnsi="Times New Roman"/>
          <w:sz w:val="26"/>
          <w:szCs w:val="26"/>
          <w:lang w:val="en-US"/>
        </w:rPr>
        <w:t>II</w:t>
      </w:r>
      <w:r w:rsidRPr="00F25F87">
        <w:rPr>
          <w:rFonts w:ascii="Times New Roman" w:hAnsi="Times New Roman"/>
          <w:sz w:val="26"/>
          <w:szCs w:val="26"/>
        </w:rPr>
        <w:t>;</w:t>
      </w:r>
    </w:p>
    <w:p w:rsidR="0018006C" w:rsidRPr="00F25F87" w:rsidRDefault="0018006C" w:rsidP="00F25F87">
      <w:pPr>
        <w:pStyle w:val="a"/>
        <w:spacing w:line="300" w:lineRule="exact"/>
        <w:rPr>
          <w:rFonts w:ascii="Times New Roman" w:hAnsi="Times New Roman"/>
          <w:bCs/>
          <w:color w:val="000000" w:themeColor="text1"/>
          <w:sz w:val="26"/>
          <w:szCs w:val="26"/>
        </w:rPr>
      </w:pPr>
      <w:r w:rsidRPr="00F25F87">
        <w:rPr>
          <w:rFonts w:ascii="Times New Roman" w:hAnsi="Times New Roman"/>
          <w:sz w:val="26"/>
          <w:szCs w:val="26"/>
        </w:rPr>
        <w:t xml:space="preserve">дренажные трубопроводы конденсата с расчетным давлением до 1,6 МПа - </w:t>
      </w:r>
      <w:proofErr w:type="gramStart"/>
      <w:r w:rsidRPr="00F25F87">
        <w:rPr>
          <w:rFonts w:ascii="Times New Roman" w:hAnsi="Times New Roman"/>
          <w:sz w:val="26"/>
          <w:szCs w:val="26"/>
        </w:rPr>
        <w:t>А(</w:t>
      </w:r>
      <w:proofErr w:type="gramEnd"/>
      <w:r w:rsidRPr="00F25F87">
        <w:rPr>
          <w:rFonts w:ascii="Times New Roman" w:hAnsi="Times New Roman"/>
          <w:sz w:val="26"/>
          <w:szCs w:val="26"/>
        </w:rPr>
        <w:t>б)</w:t>
      </w:r>
      <w:r w:rsidRPr="00F25F87">
        <w:rPr>
          <w:rFonts w:ascii="Times New Roman" w:hAnsi="Times New Roman"/>
          <w:sz w:val="26"/>
          <w:szCs w:val="26"/>
          <w:lang w:val="en-GB"/>
        </w:rPr>
        <w:t>II</w:t>
      </w:r>
      <w:r w:rsidRPr="00F25F87">
        <w:rPr>
          <w:rFonts w:ascii="Times New Roman" w:hAnsi="Times New Roman"/>
          <w:sz w:val="26"/>
          <w:szCs w:val="26"/>
        </w:rPr>
        <w:t>.</w:t>
      </w:r>
    </w:p>
    <w:p w:rsidR="0018006C" w:rsidRPr="00F25F87" w:rsidRDefault="0018006C" w:rsidP="00F25F87">
      <w:pPr>
        <w:pStyle w:val="af4"/>
        <w:spacing w:before="0" w:line="300" w:lineRule="exact"/>
        <w:rPr>
          <w:rFonts w:ascii="Times New Roman" w:eastAsiaTheme="minorHAnsi" w:hAnsi="Times New Roman"/>
          <w:sz w:val="26"/>
          <w:szCs w:val="26"/>
          <w:lang w:eastAsia="en-US"/>
        </w:rPr>
      </w:pPr>
      <w:r w:rsidRPr="00F25F87">
        <w:rPr>
          <w:rFonts w:ascii="Times New Roman" w:eastAsiaTheme="minorHAnsi" w:hAnsi="Times New Roman"/>
          <w:sz w:val="26"/>
          <w:szCs w:val="26"/>
          <w:lang w:eastAsia="en-US"/>
        </w:rPr>
        <w:t>Прокладка всех технологических трубопроводов (газ</w:t>
      </w:r>
      <w:proofErr w:type="gramStart"/>
      <w:r w:rsidRPr="00F25F87">
        <w:rPr>
          <w:rFonts w:ascii="Times New Roman" w:eastAsiaTheme="minorHAnsi" w:hAnsi="Times New Roman"/>
          <w:sz w:val="26"/>
          <w:szCs w:val="26"/>
          <w:lang w:eastAsia="en-US"/>
        </w:rPr>
        <w:t>о-</w:t>
      </w:r>
      <w:proofErr w:type="gramEnd"/>
      <w:r w:rsidRPr="00F25F87">
        <w:rPr>
          <w:rFonts w:ascii="Times New Roman" w:eastAsiaTheme="minorHAnsi" w:hAnsi="Times New Roman"/>
          <w:sz w:val="26"/>
          <w:szCs w:val="26"/>
          <w:lang w:eastAsia="en-US"/>
        </w:rPr>
        <w:t xml:space="preserve"> и </w:t>
      </w:r>
      <w:proofErr w:type="spellStart"/>
      <w:r w:rsidRPr="00F25F87">
        <w:rPr>
          <w:rFonts w:ascii="Times New Roman" w:eastAsiaTheme="minorHAnsi" w:hAnsi="Times New Roman"/>
          <w:sz w:val="26"/>
          <w:szCs w:val="26"/>
          <w:lang w:eastAsia="en-US"/>
        </w:rPr>
        <w:t>конденсатопроводы</w:t>
      </w:r>
      <w:proofErr w:type="spellEnd"/>
      <w:r w:rsidRPr="00F25F87">
        <w:rPr>
          <w:rFonts w:ascii="Times New Roman" w:eastAsiaTheme="minorHAnsi" w:hAnsi="Times New Roman"/>
          <w:sz w:val="26"/>
          <w:szCs w:val="26"/>
          <w:lang w:eastAsia="en-US"/>
        </w:rPr>
        <w:t xml:space="preserve">) за исключением дренажных предусматривается надземная на эстакаде / на опорах. </w:t>
      </w:r>
    </w:p>
    <w:p w:rsidR="0018006C" w:rsidRPr="00F25F87" w:rsidRDefault="0018006C" w:rsidP="00F25F87">
      <w:pPr>
        <w:pStyle w:val="af4"/>
        <w:spacing w:before="0" w:line="300" w:lineRule="exact"/>
        <w:rPr>
          <w:rFonts w:ascii="Times New Roman" w:eastAsiaTheme="minorHAnsi" w:hAnsi="Times New Roman"/>
          <w:sz w:val="26"/>
          <w:szCs w:val="26"/>
          <w:lang w:eastAsia="en-US"/>
        </w:rPr>
      </w:pPr>
      <w:r w:rsidRPr="00F25F87">
        <w:rPr>
          <w:rFonts w:ascii="Times New Roman" w:eastAsiaTheme="minorHAnsi" w:hAnsi="Times New Roman"/>
          <w:sz w:val="26"/>
          <w:szCs w:val="26"/>
          <w:lang w:eastAsia="en-US"/>
        </w:rPr>
        <w:t xml:space="preserve">Дренажные трубопроводы прокладываются </w:t>
      </w:r>
      <w:proofErr w:type="spellStart"/>
      <w:r w:rsidRPr="00F25F87">
        <w:rPr>
          <w:rFonts w:ascii="Times New Roman" w:eastAsiaTheme="minorHAnsi" w:hAnsi="Times New Roman"/>
          <w:sz w:val="26"/>
          <w:szCs w:val="26"/>
          <w:lang w:eastAsia="en-US"/>
        </w:rPr>
        <w:t>подземно</w:t>
      </w:r>
      <w:proofErr w:type="spellEnd"/>
      <w:r w:rsidRPr="00F25F87">
        <w:rPr>
          <w:rFonts w:ascii="Times New Roman" w:eastAsiaTheme="minorHAnsi" w:hAnsi="Times New Roman"/>
          <w:sz w:val="26"/>
          <w:szCs w:val="26"/>
          <w:lang w:eastAsia="en-US"/>
        </w:rPr>
        <w:t xml:space="preserve"> на глубине ~0,8 м до верхней образующей трубы с уклоном в сторону дренажных емкостей. Уклон в сторону дренажных емкостей не менее 0,003.</w:t>
      </w:r>
    </w:p>
    <w:p w:rsidR="0018006C" w:rsidRPr="00F25F87" w:rsidRDefault="0018006C" w:rsidP="00F25F87">
      <w:pPr>
        <w:pStyle w:val="af4"/>
        <w:spacing w:before="0" w:line="300" w:lineRule="exact"/>
        <w:rPr>
          <w:rFonts w:ascii="Times New Roman" w:eastAsiaTheme="minorHAnsi" w:hAnsi="Times New Roman"/>
          <w:color w:val="000000"/>
          <w:sz w:val="26"/>
          <w:szCs w:val="26"/>
          <w:lang w:eastAsia="en-US"/>
        </w:rPr>
      </w:pPr>
      <w:r w:rsidRPr="00F25F87">
        <w:rPr>
          <w:rFonts w:ascii="Times New Roman" w:eastAsiaTheme="minorHAnsi" w:hAnsi="Times New Roman"/>
          <w:sz w:val="26"/>
          <w:szCs w:val="26"/>
          <w:lang w:eastAsia="en-US"/>
        </w:rPr>
        <w:t>П</w:t>
      </w:r>
      <w:r w:rsidRPr="00F25F87">
        <w:rPr>
          <w:rFonts w:ascii="Times New Roman" w:eastAsiaTheme="minorHAnsi" w:hAnsi="Times New Roman"/>
          <w:color w:val="000000"/>
          <w:sz w:val="26"/>
          <w:szCs w:val="26"/>
          <w:lang w:eastAsia="en-US"/>
        </w:rPr>
        <w:t xml:space="preserve">рокладка трубопроводов по площадкам осуществляется на несгораемых опорах высотой 0,4 - 0,9 м. </w:t>
      </w:r>
    </w:p>
    <w:p w:rsidR="0018006C" w:rsidRPr="00F25F87" w:rsidRDefault="0018006C" w:rsidP="00F25F87">
      <w:pPr>
        <w:pStyle w:val="af4"/>
        <w:spacing w:before="0" w:line="300" w:lineRule="exact"/>
        <w:rPr>
          <w:rFonts w:ascii="Times New Roman" w:hAnsi="Times New Roman"/>
          <w:color w:val="000000" w:themeColor="text1"/>
          <w:sz w:val="26"/>
          <w:szCs w:val="26"/>
        </w:rPr>
      </w:pPr>
      <w:proofErr w:type="spellStart"/>
      <w:r w:rsidRPr="00F25F87">
        <w:rPr>
          <w:rFonts w:ascii="Times New Roman" w:eastAsiaTheme="minorHAnsi" w:hAnsi="Times New Roman"/>
          <w:color w:val="000000"/>
          <w:sz w:val="26"/>
          <w:szCs w:val="26"/>
          <w:lang w:eastAsia="en-US"/>
        </w:rPr>
        <w:t>Межплощадочные</w:t>
      </w:r>
      <w:proofErr w:type="spellEnd"/>
      <w:r w:rsidRPr="00F25F87">
        <w:rPr>
          <w:rFonts w:ascii="Times New Roman" w:eastAsiaTheme="minorHAnsi" w:hAnsi="Times New Roman"/>
          <w:color w:val="000000"/>
          <w:sz w:val="26"/>
          <w:szCs w:val="26"/>
          <w:lang w:eastAsia="en-US"/>
        </w:rPr>
        <w:t xml:space="preserve"> сети проектируются на эстакадах.</w:t>
      </w:r>
    </w:p>
    <w:p w:rsidR="0018006C" w:rsidRPr="00F25F87" w:rsidRDefault="0018006C" w:rsidP="00F25F87">
      <w:pPr>
        <w:pStyle w:val="2"/>
        <w:numPr>
          <w:ilvl w:val="1"/>
          <w:numId w:val="10"/>
        </w:numPr>
        <w:suppressAutoHyphens w:val="0"/>
        <w:autoSpaceDE/>
        <w:spacing w:line="300" w:lineRule="exact"/>
        <w:rPr>
          <w:rFonts w:ascii="Times New Roman" w:hAnsi="Times New Roman" w:cs="Times New Roman"/>
          <w:sz w:val="26"/>
          <w:szCs w:val="26"/>
        </w:rPr>
      </w:pPr>
      <w:bookmarkStart w:id="49" w:name="_Toc527376237"/>
      <w:bookmarkStart w:id="50" w:name="_Toc96325371"/>
      <w:bookmarkStart w:id="51" w:name="_Toc98322605"/>
      <w:bookmarkStart w:id="52" w:name="_Toc107574881"/>
      <w:bookmarkStart w:id="53" w:name="_Toc109724106"/>
      <w:r w:rsidRPr="00F25F87">
        <w:rPr>
          <w:rFonts w:ascii="Times New Roman" w:hAnsi="Times New Roman" w:cs="Times New Roman"/>
          <w:sz w:val="26"/>
          <w:szCs w:val="26"/>
        </w:rPr>
        <w:t xml:space="preserve">Теплоизоляция и </w:t>
      </w:r>
      <w:proofErr w:type="spellStart"/>
      <w:r w:rsidRPr="00F25F87">
        <w:rPr>
          <w:rFonts w:ascii="Times New Roman" w:hAnsi="Times New Roman" w:cs="Times New Roman"/>
          <w:sz w:val="26"/>
          <w:szCs w:val="26"/>
        </w:rPr>
        <w:t>электрообогрев</w:t>
      </w:r>
      <w:bookmarkEnd w:id="49"/>
      <w:bookmarkEnd w:id="50"/>
      <w:bookmarkEnd w:id="51"/>
      <w:bookmarkEnd w:id="52"/>
      <w:bookmarkEnd w:id="53"/>
      <w:proofErr w:type="spellEnd"/>
    </w:p>
    <w:p w:rsidR="0018006C" w:rsidRPr="00F25F87" w:rsidRDefault="0018006C" w:rsidP="00F25F87">
      <w:pPr>
        <w:spacing w:line="300" w:lineRule="exact"/>
        <w:ind w:firstLine="567"/>
        <w:jc w:val="both"/>
        <w:rPr>
          <w:rFonts w:eastAsiaTheme="minorHAnsi"/>
          <w:sz w:val="26"/>
          <w:szCs w:val="26"/>
          <w:lang w:eastAsia="en-US"/>
        </w:rPr>
      </w:pPr>
      <w:r w:rsidRPr="00F25F87">
        <w:rPr>
          <w:rFonts w:eastAsiaTheme="minorHAnsi"/>
          <w:sz w:val="26"/>
          <w:szCs w:val="26"/>
          <w:lang w:eastAsia="en-US"/>
        </w:rPr>
        <w:t xml:space="preserve">Для обеспечения безопасного, непрерывного и рационального ведения технологического процесса, проектом предусматриваются теплоизоляция аппаратов, арматуры и всех трубопроводов, а также </w:t>
      </w:r>
      <w:proofErr w:type="spellStart"/>
      <w:r w:rsidRPr="00F25F87">
        <w:rPr>
          <w:rFonts w:eastAsiaTheme="minorHAnsi"/>
          <w:sz w:val="26"/>
          <w:szCs w:val="26"/>
          <w:lang w:eastAsia="en-US"/>
        </w:rPr>
        <w:t>электрообогрев</w:t>
      </w:r>
      <w:proofErr w:type="spellEnd"/>
      <w:r w:rsidRPr="00F25F87">
        <w:rPr>
          <w:rFonts w:eastAsiaTheme="minorHAnsi"/>
          <w:sz w:val="26"/>
          <w:szCs w:val="26"/>
          <w:lang w:eastAsia="en-US"/>
        </w:rPr>
        <w:t xml:space="preserve"> </w:t>
      </w:r>
      <w:proofErr w:type="spellStart"/>
      <w:r w:rsidRPr="00F25F87">
        <w:rPr>
          <w:rFonts w:eastAsiaTheme="minorHAnsi"/>
          <w:sz w:val="26"/>
          <w:szCs w:val="26"/>
          <w:lang w:eastAsia="en-US"/>
        </w:rPr>
        <w:t>газосепаратора</w:t>
      </w:r>
      <w:proofErr w:type="spellEnd"/>
      <w:r w:rsidRPr="00F25F87">
        <w:rPr>
          <w:rFonts w:eastAsiaTheme="minorHAnsi"/>
          <w:sz w:val="26"/>
          <w:szCs w:val="26"/>
          <w:lang w:eastAsia="en-US"/>
        </w:rPr>
        <w:t>, надземных газ</w:t>
      </w:r>
      <w:proofErr w:type="gramStart"/>
      <w:r w:rsidRPr="00F25F87">
        <w:rPr>
          <w:rFonts w:eastAsiaTheme="minorHAnsi"/>
          <w:sz w:val="26"/>
          <w:szCs w:val="26"/>
          <w:lang w:eastAsia="en-US"/>
        </w:rPr>
        <w:t>о-</w:t>
      </w:r>
      <w:proofErr w:type="gramEnd"/>
      <w:r w:rsidRPr="00F25F87">
        <w:rPr>
          <w:rFonts w:eastAsiaTheme="minorHAnsi"/>
          <w:sz w:val="26"/>
          <w:szCs w:val="26"/>
          <w:lang w:eastAsia="en-US"/>
        </w:rPr>
        <w:t xml:space="preserve"> и </w:t>
      </w:r>
      <w:proofErr w:type="spellStart"/>
      <w:r w:rsidRPr="00F25F87">
        <w:rPr>
          <w:rFonts w:eastAsiaTheme="minorHAnsi"/>
          <w:sz w:val="26"/>
          <w:szCs w:val="26"/>
          <w:lang w:eastAsia="en-US"/>
        </w:rPr>
        <w:t>конденсатопроводов</w:t>
      </w:r>
      <w:proofErr w:type="spellEnd"/>
      <w:r w:rsidRPr="00F25F87">
        <w:rPr>
          <w:rFonts w:eastAsiaTheme="minorHAnsi"/>
          <w:sz w:val="26"/>
          <w:szCs w:val="26"/>
          <w:lang w:eastAsia="en-US"/>
        </w:rPr>
        <w:t>, трубопроводов откачки жидкости из дренажной емкости.</w:t>
      </w:r>
    </w:p>
    <w:p w:rsidR="0018006C" w:rsidRPr="00F25F87" w:rsidRDefault="0018006C" w:rsidP="00F25F87">
      <w:pPr>
        <w:pStyle w:val="af4"/>
        <w:spacing w:before="0" w:line="300" w:lineRule="exact"/>
        <w:rPr>
          <w:rFonts w:ascii="Times New Roman" w:hAnsi="Times New Roman"/>
          <w:sz w:val="26"/>
          <w:szCs w:val="26"/>
        </w:rPr>
      </w:pPr>
      <w:r w:rsidRPr="00F25F87">
        <w:rPr>
          <w:rFonts w:ascii="Times New Roman" w:hAnsi="Times New Roman"/>
          <w:sz w:val="26"/>
          <w:szCs w:val="26"/>
        </w:rPr>
        <w:t>Обогрев осуществляется саморегулирующимися греющими кабелями.</w:t>
      </w:r>
    </w:p>
    <w:p w:rsidR="0018006C" w:rsidRPr="00F25F87" w:rsidRDefault="0018006C" w:rsidP="00F25F87">
      <w:pPr>
        <w:pStyle w:val="2"/>
        <w:numPr>
          <w:ilvl w:val="1"/>
          <w:numId w:val="10"/>
        </w:numPr>
        <w:suppressAutoHyphens w:val="0"/>
        <w:autoSpaceDE/>
        <w:spacing w:line="300" w:lineRule="exact"/>
        <w:rPr>
          <w:rFonts w:ascii="Times New Roman" w:hAnsi="Times New Roman" w:cs="Times New Roman"/>
          <w:sz w:val="26"/>
          <w:szCs w:val="26"/>
        </w:rPr>
      </w:pPr>
      <w:bookmarkStart w:id="54" w:name="_Toc71660032"/>
      <w:bookmarkStart w:id="55" w:name="_Toc77756017"/>
      <w:bookmarkStart w:id="56" w:name="_Toc80969273"/>
      <w:bookmarkStart w:id="57" w:name="_Toc86139599"/>
      <w:bookmarkStart w:id="58" w:name="_Toc109724107"/>
      <w:bookmarkStart w:id="59" w:name="_Toc23351401"/>
      <w:r w:rsidRPr="00F25F87">
        <w:rPr>
          <w:rFonts w:ascii="Times New Roman" w:hAnsi="Times New Roman" w:cs="Times New Roman"/>
          <w:sz w:val="26"/>
          <w:szCs w:val="26"/>
        </w:rPr>
        <w:lastRenderedPageBreak/>
        <w:t>Защита от коррозии</w:t>
      </w:r>
      <w:bookmarkEnd w:id="54"/>
      <w:bookmarkEnd w:id="55"/>
      <w:bookmarkEnd w:id="56"/>
      <w:bookmarkEnd w:id="57"/>
      <w:bookmarkEnd w:id="58"/>
    </w:p>
    <w:p w:rsidR="0018006C" w:rsidRPr="00F25F87" w:rsidRDefault="0018006C" w:rsidP="00F25F87">
      <w:pPr>
        <w:pStyle w:val="af4"/>
        <w:spacing w:before="0" w:line="300" w:lineRule="exact"/>
        <w:rPr>
          <w:rFonts w:ascii="Times New Roman" w:hAnsi="Times New Roman"/>
          <w:sz w:val="26"/>
          <w:szCs w:val="26"/>
          <w:highlight w:val="yellow"/>
        </w:rPr>
      </w:pPr>
      <w:r w:rsidRPr="00F25F87">
        <w:rPr>
          <w:rFonts w:ascii="Times New Roman" w:hAnsi="Times New Roman"/>
          <w:sz w:val="26"/>
          <w:szCs w:val="26"/>
        </w:rPr>
        <w:t>Антикоррозионная защита внутренней и наружной поверхности емкостного оборудования выполняется в заводских условиях в соответствии с требованиями технологическая инструкция компании «Антикоррозионная защита емкостного технологического оборудования» № П2-05.02 ТИ-0002 версия 2.00.</w:t>
      </w:r>
    </w:p>
    <w:p w:rsidR="0018006C" w:rsidRPr="00F25F87" w:rsidRDefault="0018006C" w:rsidP="00F25F87">
      <w:pPr>
        <w:pStyle w:val="2"/>
        <w:numPr>
          <w:ilvl w:val="1"/>
          <w:numId w:val="10"/>
        </w:numPr>
        <w:suppressAutoHyphens w:val="0"/>
        <w:autoSpaceDE/>
        <w:spacing w:line="300" w:lineRule="exact"/>
        <w:rPr>
          <w:rFonts w:ascii="Times New Roman" w:hAnsi="Times New Roman" w:cs="Times New Roman"/>
          <w:sz w:val="26"/>
          <w:szCs w:val="26"/>
        </w:rPr>
      </w:pPr>
      <w:bookmarkStart w:id="60" w:name="_Toc22906313"/>
      <w:bookmarkStart w:id="61" w:name="_Toc23351402"/>
      <w:bookmarkStart w:id="62" w:name="_Toc71660033"/>
      <w:bookmarkStart w:id="63" w:name="_Toc77756018"/>
      <w:bookmarkStart w:id="64" w:name="_Toc80969274"/>
      <w:bookmarkStart w:id="65" w:name="_Toc86139600"/>
      <w:bookmarkStart w:id="66" w:name="_Toc109724108"/>
      <w:bookmarkEnd w:id="45"/>
      <w:bookmarkEnd w:id="46"/>
      <w:bookmarkEnd w:id="47"/>
      <w:bookmarkEnd w:id="48"/>
      <w:bookmarkEnd w:id="59"/>
      <w:r w:rsidRPr="00F25F87">
        <w:rPr>
          <w:rFonts w:ascii="Times New Roman" w:hAnsi="Times New Roman" w:cs="Times New Roman"/>
          <w:sz w:val="26"/>
          <w:szCs w:val="26"/>
        </w:rPr>
        <w:t>Электроснабжение</w:t>
      </w:r>
      <w:bookmarkEnd w:id="60"/>
      <w:bookmarkEnd w:id="61"/>
      <w:bookmarkEnd w:id="62"/>
      <w:bookmarkEnd w:id="63"/>
      <w:bookmarkEnd w:id="64"/>
      <w:bookmarkEnd w:id="65"/>
      <w:bookmarkEnd w:id="66"/>
    </w:p>
    <w:p w:rsidR="0018006C" w:rsidRPr="00F25F87" w:rsidRDefault="0018006C" w:rsidP="00F25F87">
      <w:pPr>
        <w:spacing w:line="300" w:lineRule="exact"/>
        <w:ind w:firstLine="720"/>
        <w:jc w:val="both"/>
        <w:rPr>
          <w:sz w:val="26"/>
          <w:szCs w:val="26"/>
        </w:rPr>
      </w:pPr>
      <w:proofErr w:type="gramStart"/>
      <w:r w:rsidRPr="00F25F87">
        <w:rPr>
          <w:sz w:val="26"/>
          <w:szCs w:val="26"/>
        </w:rPr>
        <w:t>Электроснабжение проектируемых нагрузок предусматривается от существующей КТП-6/0,4кВ №27/250 ПС 35/6кВ «Черновка» с установкой новых автоматических выключателей.</w:t>
      </w:r>
      <w:proofErr w:type="gramEnd"/>
    </w:p>
    <w:p w:rsidR="0018006C" w:rsidRPr="00F25F87" w:rsidRDefault="0018006C" w:rsidP="00F25F87">
      <w:pPr>
        <w:pStyle w:val="af4"/>
        <w:spacing w:before="0" w:line="300" w:lineRule="exact"/>
        <w:rPr>
          <w:rFonts w:ascii="Times New Roman" w:hAnsi="Times New Roman"/>
          <w:sz w:val="26"/>
          <w:szCs w:val="26"/>
          <w:highlight w:val="yellow"/>
        </w:rPr>
      </w:pPr>
      <w:r w:rsidRPr="00F25F87">
        <w:rPr>
          <w:rFonts w:ascii="Times New Roman" w:hAnsi="Times New Roman"/>
          <w:sz w:val="26"/>
          <w:szCs w:val="26"/>
        </w:rPr>
        <w:t xml:space="preserve">Для распределения электроэнергии проектируемых нагрузок объекта </w:t>
      </w:r>
      <w:r w:rsidRPr="00F25F87">
        <w:rPr>
          <w:rFonts w:ascii="Times New Roman" w:eastAsiaTheme="minorHAnsi" w:hAnsi="Times New Roman"/>
          <w:sz w:val="26"/>
          <w:szCs w:val="26"/>
        </w:rPr>
        <w:t>«Реконструкция газопровода ДНС «Южно-Орловская» - УПСВ «</w:t>
      </w:r>
      <w:proofErr w:type="spellStart"/>
      <w:r w:rsidRPr="00F25F87">
        <w:rPr>
          <w:rFonts w:ascii="Times New Roman" w:eastAsiaTheme="minorHAnsi" w:hAnsi="Times New Roman"/>
          <w:sz w:val="26"/>
          <w:szCs w:val="26"/>
        </w:rPr>
        <w:t>Екатериновская</w:t>
      </w:r>
      <w:proofErr w:type="spellEnd"/>
      <w:r w:rsidRPr="00F25F87">
        <w:rPr>
          <w:rFonts w:ascii="Times New Roman" w:eastAsiaTheme="minorHAnsi" w:hAnsi="Times New Roman"/>
          <w:sz w:val="26"/>
          <w:szCs w:val="26"/>
        </w:rPr>
        <w:t xml:space="preserve">» (установка </w:t>
      </w:r>
      <w:proofErr w:type="spellStart"/>
      <w:r w:rsidRPr="00F25F87">
        <w:rPr>
          <w:rFonts w:ascii="Times New Roman" w:eastAsiaTheme="minorHAnsi" w:hAnsi="Times New Roman"/>
          <w:sz w:val="26"/>
          <w:szCs w:val="26"/>
        </w:rPr>
        <w:t>газосепаратора</w:t>
      </w:r>
      <w:proofErr w:type="spellEnd"/>
      <w:r w:rsidRPr="00F25F87">
        <w:rPr>
          <w:rFonts w:ascii="Times New Roman" w:eastAsiaTheme="minorHAnsi" w:hAnsi="Times New Roman"/>
          <w:sz w:val="26"/>
          <w:szCs w:val="26"/>
        </w:rPr>
        <w:t xml:space="preserve">, </w:t>
      </w:r>
      <w:proofErr w:type="spellStart"/>
      <w:r w:rsidRPr="00F25F87">
        <w:rPr>
          <w:rFonts w:ascii="Times New Roman" w:eastAsiaTheme="minorHAnsi" w:hAnsi="Times New Roman"/>
          <w:sz w:val="26"/>
          <w:szCs w:val="26"/>
        </w:rPr>
        <w:t>конденсатосборников</w:t>
      </w:r>
      <w:proofErr w:type="spellEnd"/>
      <w:r w:rsidRPr="00F25F87">
        <w:rPr>
          <w:rFonts w:ascii="Times New Roman" w:eastAsiaTheme="minorHAnsi" w:hAnsi="Times New Roman"/>
          <w:sz w:val="26"/>
          <w:szCs w:val="26"/>
        </w:rPr>
        <w:t>)»</w:t>
      </w:r>
      <w:r w:rsidRPr="00F25F87">
        <w:rPr>
          <w:rFonts w:ascii="Times New Roman" w:hAnsi="Times New Roman"/>
          <w:sz w:val="26"/>
          <w:szCs w:val="26"/>
        </w:rPr>
        <w:t xml:space="preserve"> данным проектом предусматривается установка</w:t>
      </w:r>
      <w:r w:rsidRPr="00F25F87">
        <w:rPr>
          <w:rFonts w:ascii="Times New Roman" w:hAnsi="Times New Roman"/>
          <w:sz w:val="26"/>
          <w:szCs w:val="26"/>
          <w:lang w:eastAsia="ja-JP"/>
        </w:rPr>
        <w:t xml:space="preserve"> шкафа силового НКУ-0,4 </w:t>
      </w:r>
      <w:proofErr w:type="spellStart"/>
      <w:r w:rsidRPr="00F25F87">
        <w:rPr>
          <w:rFonts w:ascii="Times New Roman" w:hAnsi="Times New Roman"/>
          <w:sz w:val="26"/>
          <w:szCs w:val="26"/>
          <w:lang w:eastAsia="ja-JP"/>
        </w:rPr>
        <w:t>кВ</w:t>
      </w:r>
      <w:proofErr w:type="spellEnd"/>
      <w:r w:rsidRPr="00F25F87">
        <w:rPr>
          <w:rFonts w:ascii="Times New Roman" w:hAnsi="Times New Roman"/>
          <w:sz w:val="26"/>
          <w:szCs w:val="26"/>
          <w:lang w:eastAsia="ja-JP"/>
        </w:rPr>
        <w:t xml:space="preserve"> </w:t>
      </w:r>
      <w:proofErr w:type="gramStart"/>
      <w:r w:rsidRPr="00F25F87">
        <w:rPr>
          <w:rFonts w:ascii="Times New Roman" w:hAnsi="Times New Roman"/>
          <w:sz w:val="26"/>
          <w:szCs w:val="26"/>
          <w:lang w:eastAsia="ja-JP"/>
        </w:rPr>
        <w:t>в</w:t>
      </w:r>
      <w:proofErr w:type="gramEnd"/>
      <w:r w:rsidRPr="00F25F87">
        <w:rPr>
          <w:rFonts w:ascii="Times New Roman" w:hAnsi="Times New Roman"/>
          <w:sz w:val="26"/>
          <w:szCs w:val="26"/>
          <w:lang w:eastAsia="ja-JP"/>
        </w:rPr>
        <w:t xml:space="preserve"> существующей операторной СИКГ.</w:t>
      </w:r>
    </w:p>
    <w:p w:rsidR="0018006C" w:rsidRPr="00F25F87" w:rsidRDefault="0018006C" w:rsidP="00F25F87">
      <w:pPr>
        <w:pStyle w:val="af4"/>
        <w:spacing w:before="0" w:line="300" w:lineRule="exact"/>
        <w:rPr>
          <w:rFonts w:ascii="Times New Roman" w:hAnsi="Times New Roman"/>
          <w:sz w:val="26"/>
          <w:szCs w:val="26"/>
        </w:rPr>
      </w:pPr>
      <w:r w:rsidRPr="00F25F87">
        <w:rPr>
          <w:rFonts w:ascii="Times New Roman" w:hAnsi="Times New Roman"/>
          <w:sz w:val="26"/>
          <w:szCs w:val="26"/>
        </w:rPr>
        <w:t>Потребителями электроэнергии являются:</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электродвигатель насоса дренажной емкости ДЕ-1;</w:t>
      </w:r>
    </w:p>
    <w:p w:rsidR="0018006C" w:rsidRPr="00F25F87" w:rsidRDefault="0018006C" w:rsidP="00F25F87">
      <w:pPr>
        <w:pStyle w:val="a"/>
        <w:spacing w:line="300" w:lineRule="exact"/>
        <w:rPr>
          <w:rFonts w:ascii="Times New Roman" w:hAnsi="Times New Roman"/>
          <w:sz w:val="26"/>
          <w:szCs w:val="26"/>
        </w:rPr>
      </w:pPr>
      <w:proofErr w:type="gramStart"/>
      <w:r w:rsidRPr="00F25F87">
        <w:rPr>
          <w:rFonts w:ascii="Times New Roman" w:hAnsi="Times New Roman"/>
          <w:sz w:val="26"/>
          <w:szCs w:val="26"/>
        </w:rPr>
        <w:t>отсечной</w:t>
      </w:r>
      <w:proofErr w:type="gramEnd"/>
      <w:r w:rsidRPr="00F25F87">
        <w:rPr>
          <w:rFonts w:ascii="Times New Roman" w:hAnsi="Times New Roman"/>
          <w:sz w:val="26"/>
          <w:szCs w:val="26"/>
        </w:rPr>
        <w:t xml:space="preserve"> клапан на трубопроводе выхода конденсата из ГС-1;</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наружное освещение площадки ДНС;</w:t>
      </w:r>
    </w:p>
    <w:p w:rsidR="0018006C" w:rsidRPr="00F25F87" w:rsidRDefault="0018006C" w:rsidP="00F25F87">
      <w:pPr>
        <w:pStyle w:val="a"/>
        <w:spacing w:line="300" w:lineRule="exact"/>
        <w:rPr>
          <w:rFonts w:ascii="Times New Roman" w:hAnsi="Times New Roman"/>
          <w:sz w:val="26"/>
          <w:szCs w:val="26"/>
        </w:rPr>
      </w:pPr>
      <w:r w:rsidRPr="00F25F87">
        <w:rPr>
          <w:rFonts w:ascii="Times New Roman" w:hAnsi="Times New Roman"/>
          <w:sz w:val="26"/>
          <w:szCs w:val="26"/>
        </w:rPr>
        <w:t xml:space="preserve">нагрузки </w:t>
      </w:r>
      <w:proofErr w:type="spellStart"/>
      <w:r w:rsidRPr="00F25F87">
        <w:rPr>
          <w:rFonts w:ascii="Times New Roman" w:hAnsi="Times New Roman"/>
          <w:sz w:val="26"/>
          <w:szCs w:val="26"/>
        </w:rPr>
        <w:t>КИПиА</w:t>
      </w:r>
      <w:proofErr w:type="spellEnd"/>
      <w:r w:rsidRPr="00F25F87">
        <w:rPr>
          <w:rFonts w:ascii="Times New Roman" w:hAnsi="Times New Roman"/>
          <w:sz w:val="26"/>
          <w:szCs w:val="26"/>
        </w:rPr>
        <w:t>.</w:t>
      </w:r>
    </w:p>
    <w:p w:rsidR="0018006C" w:rsidRPr="00F25F87" w:rsidRDefault="0018006C" w:rsidP="00F25F87">
      <w:pPr>
        <w:pStyle w:val="a"/>
        <w:spacing w:line="300" w:lineRule="exact"/>
        <w:rPr>
          <w:rFonts w:ascii="Times New Roman" w:hAnsi="Times New Roman"/>
          <w:sz w:val="26"/>
          <w:szCs w:val="26"/>
        </w:rPr>
      </w:pPr>
      <w:proofErr w:type="spellStart"/>
      <w:r w:rsidRPr="00F25F87">
        <w:rPr>
          <w:rFonts w:ascii="Times New Roman" w:hAnsi="Times New Roman"/>
          <w:sz w:val="26"/>
          <w:szCs w:val="26"/>
        </w:rPr>
        <w:t>электрообогрев</w:t>
      </w:r>
      <w:proofErr w:type="spellEnd"/>
      <w:r w:rsidRPr="00F25F87">
        <w:rPr>
          <w:rFonts w:ascii="Times New Roman" w:hAnsi="Times New Roman"/>
          <w:sz w:val="26"/>
          <w:szCs w:val="26"/>
        </w:rPr>
        <w:t xml:space="preserve"> технологических трубопроводов.</w:t>
      </w:r>
    </w:p>
    <w:p w:rsidR="0018006C" w:rsidRPr="00F25F87" w:rsidRDefault="0018006C" w:rsidP="00F25F87">
      <w:pPr>
        <w:pStyle w:val="af4"/>
        <w:spacing w:before="0" w:line="300" w:lineRule="exact"/>
        <w:rPr>
          <w:rFonts w:ascii="Times New Roman" w:hAnsi="Times New Roman"/>
          <w:sz w:val="26"/>
          <w:szCs w:val="26"/>
        </w:rPr>
      </w:pPr>
      <w:r w:rsidRPr="00F25F87">
        <w:rPr>
          <w:rFonts w:ascii="Times New Roman" w:hAnsi="Times New Roman"/>
          <w:sz w:val="26"/>
          <w:szCs w:val="26"/>
        </w:rPr>
        <w:t>По надежности электроснабжения потребители электроэнергии проектируемых сооружений относятся к третьей категории надежности.</w:t>
      </w:r>
    </w:p>
    <w:p w:rsidR="0018006C" w:rsidRPr="00F25F87" w:rsidRDefault="0018006C" w:rsidP="00F25F87">
      <w:pPr>
        <w:pStyle w:val="af4"/>
        <w:spacing w:before="0" w:line="300" w:lineRule="exact"/>
        <w:rPr>
          <w:rFonts w:ascii="Times New Roman" w:hAnsi="Times New Roman"/>
          <w:sz w:val="26"/>
          <w:szCs w:val="26"/>
          <w:highlight w:val="yellow"/>
        </w:rPr>
      </w:pPr>
      <w:r w:rsidRPr="00F25F87">
        <w:rPr>
          <w:rFonts w:ascii="Times New Roman" w:hAnsi="Times New Roman"/>
          <w:sz w:val="26"/>
          <w:szCs w:val="26"/>
        </w:rPr>
        <w:t>Рабочее напряжение потребителей электроэнергии - 380/220 В.</w:t>
      </w:r>
    </w:p>
    <w:p w:rsidR="0018006C" w:rsidRPr="00F25F87" w:rsidRDefault="0018006C" w:rsidP="00F25F87">
      <w:pPr>
        <w:spacing w:line="300" w:lineRule="exact"/>
        <w:ind w:firstLine="720"/>
        <w:jc w:val="both"/>
        <w:rPr>
          <w:sz w:val="26"/>
          <w:szCs w:val="26"/>
        </w:rPr>
      </w:pPr>
      <w:r w:rsidRPr="00F25F87">
        <w:rPr>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30852.9-2002.</w:t>
      </w:r>
    </w:p>
    <w:p w:rsidR="0018006C" w:rsidRPr="00F25F87" w:rsidRDefault="0018006C" w:rsidP="00F25F87">
      <w:pPr>
        <w:spacing w:line="300" w:lineRule="exact"/>
        <w:ind w:firstLine="720"/>
        <w:jc w:val="both"/>
        <w:rPr>
          <w:bCs/>
          <w:sz w:val="26"/>
          <w:szCs w:val="26"/>
        </w:rPr>
      </w:pPr>
      <w:r w:rsidRPr="00F25F87">
        <w:rPr>
          <w:bCs/>
          <w:sz w:val="26"/>
          <w:szCs w:val="26"/>
        </w:rPr>
        <w:t xml:space="preserve">Для защиты от поражения электрическим током при косвенном прикосновении в случае повреждения изоляции применяется защитное </w:t>
      </w:r>
      <w:proofErr w:type="spellStart"/>
      <w:r w:rsidRPr="00F25F87">
        <w:rPr>
          <w:bCs/>
          <w:sz w:val="26"/>
          <w:szCs w:val="26"/>
        </w:rPr>
        <w:t>зануление</w:t>
      </w:r>
      <w:proofErr w:type="spellEnd"/>
      <w:r w:rsidRPr="00F25F87">
        <w:rPr>
          <w:bCs/>
          <w:sz w:val="26"/>
          <w:szCs w:val="26"/>
        </w:rPr>
        <w:t xml:space="preserve"> и уравнивание потенциалов.</w:t>
      </w:r>
    </w:p>
    <w:p w:rsidR="0018006C" w:rsidRPr="00F25F87" w:rsidRDefault="0018006C" w:rsidP="00F25F87">
      <w:pPr>
        <w:spacing w:line="300" w:lineRule="exact"/>
        <w:ind w:firstLine="720"/>
        <w:jc w:val="both"/>
        <w:rPr>
          <w:bCs/>
          <w:sz w:val="26"/>
          <w:szCs w:val="26"/>
        </w:rPr>
      </w:pPr>
      <w:r w:rsidRPr="00F25F87">
        <w:rPr>
          <w:bCs/>
          <w:sz w:val="26"/>
          <w:szCs w:val="26"/>
        </w:rPr>
        <w:t>В проекте принята система заземления TN-S.</w:t>
      </w:r>
    </w:p>
    <w:p w:rsidR="0018006C" w:rsidRPr="00F25F87" w:rsidRDefault="0018006C" w:rsidP="00F25F87">
      <w:pPr>
        <w:spacing w:line="300" w:lineRule="exact"/>
        <w:ind w:firstLine="720"/>
        <w:jc w:val="both"/>
        <w:rPr>
          <w:sz w:val="26"/>
          <w:szCs w:val="26"/>
          <w:highlight w:val="yellow"/>
        </w:rPr>
      </w:pPr>
      <w:r w:rsidRPr="00F25F87">
        <w:rPr>
          <w:bCs/>
          <w:sz w:val="26"/>
          <w:szCs w:val="26"/>
        </w:rPr>
        <w:t xml:space="preserve">Для защиты обслуживающего персонала от поражения электрическим </w:t>
      </w:r>
      <w:proofErr w:type="gramStart"/>
      <w:r w:rsidRPr="00F25F87">
        <w:rPr>
          <w:bCs/>
          <w:sz w:val="26"/>
          <w:szCs w:val="26"/>
        </w:rPr>
        <w:t>током</w:t>
      </w:r>
      <w:proofErr w:type="gramEnd"/>
      <w:r w:rsidRPr="00F25F87">
        <w:rPr>
          <w:bCs/>
          <w:sz w:val="26"/>
          <w:szCs w:val="26"/>
        </w:rPr>
        <w:t xml:space="preserve"> а также защиты от вторичных проявлений молнии и защиты от статического электричества предусматривается комплексное защитное устройство.</w:t>
      </w:r>
    </w:p>
    <w:p w:rsidR="0018006C" w:rsidRPr="00F25F87" w:rsidRDefault="0018006C" w:rsidP="00F25F87">
      <w:pPr>
        <w:pStyle w:val="af4"/>
        <w:spacing w:before="0" w:line="300" w:lineRule="exact"/>
        <w:rPr>
          <w:rFonts w:ascii="Times New Roman" w:hAnsi="Times New Roman"/>
          <w:sz w:val="26"/>
          <w:szCs w:val="26"/>
        </w:rPr>
      </w:pPr>
      <w:r w:rsidRPr="00F25F87">
        <w:rPr>
          <w:rFonts w:ascii="Times New Roman" w:hAnsi="Times New Roman"/>
          <w:sz w:val="26"/>
          <w:szCs w:val="26"/>
        </w:rPr>
        <w:t xml:space="preserve">Заземлители для </w:t>
      </w:r>
      <w:proofErr w:type="spellStart"/>
      <w:r w:rsidRPr="00F25F87">
        <w:rPr>
          <w:rFonts w:ascii="Times New Roman" w:hAnsi="Times New Roman"/>
          <w:sz w:val="26"/>
          <w:szCs w:val="26"/>
        </w:rPr>
        <w:t>молниезащиты</w:t>
      </w:r>
      <w:proofErr w:type="spellEnd"/>
      <w:r w:rsidRPr="00F25F87">
        <w:rPr>
          <w:rFonts w:ascii="Times New Roman" w:hAnsi="Times New Roman"/>
          <w:sz w:val="26"/>
          <w:szCs w:val="26"/>
        </w:rPr>
        <w:t>, защиты от статического электричества и защитного заземления – общие. Сопротивление заземляющего устройства для электрооборудования не должно превышать 4 Ом.</w:t>
      </w:r>
    </w:p>
    <w:p w:rsidR="0018006C" w:rsidRPr="00F25F87" w:rsidRDefault="0018006C" w:rsidP="00F25F87">
      <w:pPr>
        <w:pStyle w:val="af4"/>
        <w:spacing w:before="0" w:line="300" w:lineRule="exact"/>
        <w:rPr>
          <w:rFonts w:ascii="Times New Roman" w:hAnsi="Times New Roman"/>
          <w:color w:val="FF0000"/>
          <w:sz w:val="26"/>
          <w:szCs w:val="26"/>
        </w:rPr>
      </w:pPr>
    </w:p>
    <w:p w:rsidR="0012086F" w:rsidRPr="00F25F87" w:rsidRDefault="00556F3D" w:rsidP="00F25F87">
      <w:pPr>
        <w:pStyle w:val="af4"/>
        <w:spacing w:before="0" w:line="300" w:lineRule="exact"/>
        <w:rPr>
          <w:rFonts w:ascii="Times New Roman" w:hAnsi="Times New Roman"/>
          <w:sz w:val="26"/>
          <w:szCs w:val="26"/>
        </w:rPr>
      </w:pPr>
      <w:r w:rsidRPr="00F25F87">
        <w:rPr>
          <w:rFonts w:ascii="Times New Roman" w:hAnsi="Times New Roman"/>
          <w:bCs w:val="0"/>
          <w:sz w:val="26"/>
          <w:szCs w:val="26"/>
        </w:rPr>
        <w:t>Компонентные составы попутного нефтяного газа приведены в таблице</w:t>
      </w:r>
      <w:r w:rsidR="0012086F" w:rsidRPr="00F25F87">
        <w:rPr>
          <w:rFonts w:ascii="Times New Roman" w:hAnsi="Times New Roman"/>
          <w:sz w:val="26"/>
          <w:szCs w:val="26"/>
        </w:rPr>
        <w:t xml:space="preserve"> </w:t>
      </w:r>
      <w:r w:rsidR="0012086F" w:rsidRPr="00F25F87">
        <w:rPr>
          <w:rFonts w:ascii="Times New Roman" w:hAnsi="Times New Roman"/>
          <w:noProof/>
          <w:sz w:val="26"/>
          <w:szCs w:val="26"/>
        </w:rPr>
        <w:t>2</w:t>
      </w:r>
      <w:r w:rsidR="0012086F" w:rsidRPr="00F25F87">
        <w:rPr>
          <w:rFonts w:ascii="Times New Roman" w:hAnsi="Times New Roman"/>
          <w:sz w:val="26"/>
          <w:szCs w:val="26"/>
        </w:rPr>
        <w:t>.</w:t>
      </w:r>
      <w:r w:rsidR="000637AB">
        <w:rPr>
          <w:rFonts w:ascii="Times New Roman" w:hAnsi="Times New Roman"/>
          <w:sz w:val="26"/>
          <w:szCs w:val="26"/>
        </w:rPr>
        <w:t>2</w:t>
      </w:r>
      <w:r w:rsidR="0012086F" w:rsidRPr="00F25F87">
        <w:rPr>
          <w:rFonts w:ascii="Times New Roman" w:hAnsi="Times New Roman"/>
          <w:sz w:val="26"/>
          <w:szCs w:val="26"/>
        </w:rPr>
        <w:t>.</w:t>
      </w:r>
    </w:p>
    <w:p w:rsidR="0012086F" w:rsidRPr="00F25F87" w:rsidRDefault="0012086F" w:rsidP="00F25F87">
      <w:pPr>
        <w:pStyle w:val="aff2"/>
        <w:keepNext/>
        <w:spacing w:before="0" w:after="0" w:line="300" w:lineRule="exact"/>
        <w:rPr>
          <w:rFonts w:ascii="Times New Roman" w:hAnsi="Times New Roman"/>
          <w:noProof/>
          <w:sz w:val="26"/>
          <w:szCs w:val="26"/>
        </w:rPr>
      </w:pPr>
      <w:r w:rsidRPr="00F25F87">
        <w:rPr>
          <w:rFonts w:ascii="Times New Roman" w:hAnsi="Times New Roman"/>
          <w:sz w:val="26"/>
          <w:szCs w:val="26"/>
        </w:rPr>
        <w:t>Таблица</w:t>
      </w:r>
      <w:r w:rsidR="00595510" w:rsidRPr="00F25F87">
        <w:rPr>
          <w:rFonts w:ascii="Times New Roman" w:hAnsi="Times New Roman"/>
          <w:sz w:val="26"/>
          <w:szCs w:val="26"/>
        </w:rPr>
        <w:t xml:space="preserve"> </w:t>
      </w:r>
      <w:r w:rsidR="001762F3" w:rsidRPr="00F25F87">
        <w:rPr>
          <w:rFonts w:ascii="Times New Roman" w:hAnsi="Times New Roman"/>
          <w:sz w:val="26"/>
          <w:szCs w:val="26"/>
        </w:rPr>
        <w:t>2.</w:t>
      </w:r>
      <w:r w:rsidR="000637AB">
        <w:rPr>
          <w:rFonts w:ascii="Times New Roman" w:hAnsi="Times New Roman"/>
          <w:sz w:val="26"/>
          <w:szCs w:val="26"/>
        </w:rPr>
        <w:t>2</w:t>
      </w:r>
      <w:r w:rsidRPr="00F25F87">
        <w:rPr>
          <w:rFonts w:ascii="Times New Roman" w:hAnsi="Times New Roman"/>
          <w:sz w:val="26"/>
          <w:szCs w:val="26"/>
        </w:rPr>
        <w:t xml:space="preserve"> - </w:t>
      </w:r>
      <w:r w:rsidR="00556F3D" w:rsidRPr="00F25F87">
        <w:rPr>
          <w:rFonts w:ascii="Times New Roman" w:hAnsi="Times New Roman"/>
          <w:b w:val="0"/>
          <w:sz w:val="26"/>
          <w:szCs w:val="26"/>
        </w:rPr>
        <w:t>Компонентный состав газа</w:t>
      </w:r>
    </w:p>
    <w:tbl>
      <w:tblPr>
        <w:tblStyle w:val="afff2"/>
        <w:tblW w:w="0" w:type="auto"/>
        <w:jc w:val="center"/>
        <w:tblLook w:val="04A0" w:firstRow="1" w:lastRow="0" w:firstColumn="1" w:lastColumn="0" w:noHBand="0" w:noVBand="1"/>
      </w:tblPr>
      <w:tblGrid>
        <w:gridCol w:w="3172"/>
        <w:gridCol w:w="3219"/>
        <w:gridCol w:w="3180"/>
      </w:tblGrid>
      <w:tr w:rsidR="00556F3D" w:rsidRPr="00321F32" w:rsidTr="00FC7A2A">
        <w:trPr>
          <w:trHeight w:val="340"/>
          <w:tblHeader/>
          <w:jc w:val="center"/>
        </w:trPr>
        <w:tc>
          <w:tcPr>
            <w:tcW w:w="3227" w:type="dxa"/>
            <w:vAlign w:val="center"/>
          </w:tcPr>
          <w:p w:rsidR="00556F3D" w:rsidRPr="00321F32" w:rsidRDefault="00556F3D" w:rsidP="00FC7A2A">
            <w:pPr>
              <w:widowControl w:val="0"/>
              <w:rPr>
                <w:bCs/>
                <w:szCs w:val="20"/>
              </w:rPr>
            </w:pPr>
            <w:r w:rsidRPr="00321F32">
              <w:rPr>
                <w:bCs/>
                <w:szCs w:val="20"/>
              </w:rPr>
              <w:t>Компонент</w:t>
            </w:r>
          </w:p>
        </w:tc>
        <w:tc>
          <w:tcPr>
            <w:tcW w:w="3298" w:type="dxa"/>
            <w:vAlign w:val="center"/>
          </w:tcPr>
          <w:p w:rsidR="00556F3D" w:rsidRPr="00321F32" w:rsidRDefault="00556F3D" w:rsidP="00FC7A2A">
            <w:pPr>
              <w:widowControl w:val="0"/>
              <w:rPr>
                <w:bCs/>
                <w:szCs w:val="20"/>
              </w:rPr>
            </w:pPr>
            <w:r w:rsidRPr="00321F32">
              <w:rPr>
                <w:bCs/>
                <w:szCs w:val="20"/>
              </w:rPr>
              <w:t>Массовый процент, %</w:t>
            </w:r>
          </w:p>
        </w:tc>
        <w:tc>
          <w:tcPr>
            <w:tcW w:w="3260" w:type="dxa"/>
            <w:vAlign w:val="center"/>
          </w:tcPr>
          <w:p w:rsidR="00556F3D" w:rsidRPr="00321F32" w:rsidRDefault="00556F3D" w:rsidP="00FC7A2A">
            <w:pPr>
              <w:widowControl w:val="0"/>
              <w:rPr>
                <w:bCs/>
                <w:szCs w:val="20"/>
              </w:rPr>
            </w:pPr>
            <w:r w:rsidRPr="00321F32">
              <w:rPr>
                <w:bCs/>
                <w:szCs w:val="20"/>
              </w:rPr>
              <w:t>Мольный процент, %</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Сероводород</w:t>
            </w:r>
          </w:p>
        </w:tc>
        <w:tc>
          <w:tcPr>
            <w:tcW w:w="3298" w:type="dxa"/>
            <w:vAlign w:val="center"/>
          </w:tcPr>
          <w:p w:rsidR="00556F3D" w:rsidRPr="00321F32" w:rsidRDefault="00556F3D" w:rsidP="00FC7A2A">
            <w:pPr>
              <w:widowControl w:val="0"/>
              <w:rPr>
                <w:bCs/>
                <w:szCs w:val="20"/>
              </w:rPr>
            </w:pPr>
            <w:r w:rsidRPr="00321F32">
              <w:rPr>
                <w:bCs/>
                <w:szCs w:val="20"/>
              </w:rPr>
              <w:t>3,777 – 3,974</w:t>
            </w:r>
          </w:p>
        </w:tc>
        <w:tc>
          <w:tcPr>
            <w:tcW w:w="3260" w:type="dxa"/>
            <w:vAlign w:val="center"/>
          </w:tcPr>
          <w:p w:rsidR="00556F3D" w:rsidRPr="00321F32" w:rsidRDefault="00556F3D" w:rsidP="00FC7A2A">
            <w:pPr>
              <w:widowControl w:val="0"/>
              <w:rPr>
                <w:bCs/>
                <w:szCs w:val="20"/>
              </w:rPr>
            </w:pPr>
            <w:r w:rsidRPr="00321F32">
              <w:rPr>
                <w:bCs/>
                <w:szCs w:val="20"/>
              </w:rPr>
              <w:t>3,044 – 3,211</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Диоксид углерода</w:t>
            </w:r>
          </w:p>
        </w:tc>
        <w:tc>
          <w:tcPr>
            <w:tcW w:w="3298" w:type="dxa"/>
            <w:vAlign w:val="center"/>
          </w:tcPr>
          <w:p w:rsidR="00556F3D" w:rsidRPr="00321F32" w:rsidRDefault="00556F3D" w:rsidP="00FC7A2A">
            <w:pPr>
              <w:widowControl w:val="0"/>
              <w:rPr>
                <w:bCs/>
                <w:szCs w:val="20"/>
              </w:rPr>
            </w:pPr>
            <w:r w:rsidRPr="00321F32">
              <w:rPr>
                <w:bCs/>
                <w:szCs w:val="20"/>
              </w:rPr>
              <w:t>5,209 – 5,308</w:t>
            </w:r>
          </w:p>
        </w:tc>
        <w:tc>
          <w:tcPr>
            <w:tcW w:w="3260" w:type="dxa"/>
            <w:vAlign w:val="center"/>
          </w:tcPr>
          <w:p w:rsidR="00556F3D" w:rsidRPr="00321F32" w:rsidRDefault="00556F3D" w:rsidP="00FC7A2A">
            <w:pPr>
              <w:widowControl w:val="0"/>
              <w:rPr>
                <w:bCs/>
                <w:szCs w:val="20"/>
              </w:rPr>
            </w:pPr>
            <w:r w:rsidRPr="00321F32">
              <w:rPr>
                <w:bCs/>
                <w:szCs w:val="20"/>
              </w:rPr>
              <w:t>3,252 – 3,321</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Кислород</w:t>
            </w:r>
          </w:p>
        </w:tc>
        <w:tc>
          <w:tcPr>
            <w:tcW w:w="3298" w:type="dxa"/>
            <w:vAlign w:val="center"/>
          </w:tcPr>
          <w:p w:rsidR="00556F3D" w:rsidRPr="00321F32" w:rsidRDefault="00556F3D" w:rsidP="00FC7A2A">
            <w:pPr>
              <w:widowControl w:val="0"/>
              <w:rPr>
                <w:bCs/>
                <w:szCs w:val="20"/>
              </w:rPr>
            </w:pPr>
            <w:r w:rsidRPr="00321F32">
              <w:rPr>
                <w:bCs/>
                <w:szCs w:val="20"/>
              </w:rPr>
              <w:t>0,212 – 0,198</w:t>
            </w:r>
          </w:p>
        </w:tc>
        <w:tc>
          <w:tcPr>
            <w:tcW w:w="3260" w:type="dxa"/>
            <w:vAlign w:val="center"/>
          </w:tcPr>
          <w:p w:rsidR="00556F3D" w:rsidRPr="00321F32" w:rsidRDefault="00556F3D" w:rsidP="00FC7A2A">
            <w:pPr>
              <w:widowControl w:val="0"/>
              <w:rPr>
                <w:bCs/>
                <w:szCs w:val="20"/>
              </w:rPr>
            </w:pPr>
            <w:r w:rsidRPr="00321F32">
              <w:rPr>
                <w:bCs/>
                <w:szCs w:val="20"/>
              </w:rPr>
              <w:t>0,17 - 0,182</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 xml:space="preserve">Азот </w:t>
            </w:r>
          </w:p>
        </w:tc>
        <w:tc>
          <w:tcPr>
            <w:tcW w:w="3298" w:type="dxa"/>
            <w:vAlign w:val="center"/>
          </w:tcPr>
          <w:p w:rsidR="00556F3D" w:rsidRPr="00321F32" w:rsidRDefault="00556F3D" w:rsidP="00FC7A2A">
            <w:pPr>
              <w:widowControl w:val="0"/>
              <w:rPr>
                <w:bCs/>
                <w:szCs w:val="20"/>
              </w:rPr>
            </w:pPr>
            <w:r w:rsidRPr="00321F32">
              <w:rPr>
                <w:bCs/>
                <w:szCs w:val="20"/>
              </w:rPr>
              <w:t>23,171 – 23,334</w:t>
            </w:r>
          </w:p>
        </w:tc>
        <w:tc>
          <w:tcPr>
            <w:tcW w:w="3260" w:type="dxa"/>
            <w:vAlign w:val="center"/>
          </w:tcPr>
          <w:p w:rsidR="00556F3D" w:rsidRPr="00321F32" w:rsidRDefault="00556F3D" w:rsidP="00FC7A2A">
            <w:pPr>
              <w:widowControl w:val="0"/>
              <w:rPr>
                <w:bCs/>
                <w:szCs w:val="20"/>
              </w:rPr>
            </w:pPr>
            <w:r w:rsidRPr="00321F32">
              <w:rPr>
                <w:bCs/>
                <w:szCs w:val="20"/>
              </w:rPr>
              <w:t>22,722 – 22,937</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Гелий</w:t>
            </w:r>
          </w:p>
        </w:tc>
        <w:tc>
          <w:tcPr>
            <w:tcW w:w="3298" w:type="dxa"/>
            <w:vAlign w:val="center"/>
          </w:tcPr>
          <w:p w:rsidR="00556F3D" w:rsidRPr="00321F32" w:rsidRDefault="00556F3D" w:rsidP="00FC7A2A">
            <w:pPr>
              <w:widowControl w:val="0"/>
              <w:rPr>
                <w:bCs/>
                <w:szCs w:val="20"/>
              </w:rPr>
            </w:pPr>
            <w:r w:rsidRPr="00321F32">
              <w:rPr>
                <w:bCs/>
                <w:szCs w:val="20"/>
              </w:rPr>
              <w:t>0,010</w:t>
            </w:r>
          </w:p>
        </w:tc>
        <w:tc>
          <w:tcPr>
            <w:tcW w:w="3260" w:type="dxa"/>
            <w:vAlign w:val="center"/>
          </w:tcPr>
          <w:p w:rsidR="00556F3D" w:rsidRPr="00321F32" w:rsidRDefault="00556F3D" w:rsidP="00FC7A2A">
            <w:pPr>
              <w:widowControl w:val="0"/>
              <w:rPr>
                <w:bCs/>
                <w:szCs w:val="20"/>
              </w:rPr>
            </w:pPr>
            <w:r w:rsidRPr="00321F32">
              <w:rPr>
                <w:bCs/>
                <w:szCs w:val="20"/>
              </w:rPr>
              <w:t>0,071 – 0,072</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lastRenderedPageBreak/>
              <w:t>Водород</w:t>
            </w:r>
          </w:p>
        </w:tc>
        <w:tc>
          <w:tcPr>
            <w:tcW w:w="3298" w:type="dxa"/>
            <w:vAlign w:val="center"/>
          </w:tcPr>
          <w:p w:rsidR="00556F3D" w:rsidRPr="00321F32" w:rsidRDefault="00556F3D" w:rsidP="00FC7A2A">
            <w:pPr>
              <w:widowControl w:val="0"/>
              <w:rPr>
                <w:bCs/>
                <w:szCs w:val="20"/>
              </w:rPr>
            </w:pPr>
            <w:r w:rsidRPr="00321F32">
              <w:rPr>
                <w:bCs/>
                <w:szCs w:val="20"/>
              </w:rPr>
              <w:t>0,001</w:t>
            </w:r>
          </w:p>
        </w:tc>
        <w:tc>
          <w:tcPr>
            <w:tcW w:w="3260" w:type="dxa"/>
            <w:vAlign w:val="center"/>
          </w:tcPr>
          <w:p w:rsidR="00556F3D" w:rsidRPr="00321F32" w:rsidRDefault="00556F3D" w:rsidP="00FC7A2A">
            <w:pPr>
              <w:widowControl w:val="0"/>
              <w:rPr>
                <w:bCs/>
                <w:szCs w:val="20"/>
              </w:rPr>
            </w:pPr>
            <w:r w:rsidRPr="00321F32">
              <w:rPr>
                <w:bCs/>
                <w:szCs w:val="20"/>
              </w:rPr>
              <w:t>0,003 - 0,014</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Метан</w:t>
            </w:r>
          </w:p>
        </w:tc>
        <w:tc>
          <w:tcPr>
            <w:tcW w:w="3298" w:type="dxa"/>
            <w:vAlign w:val="center"/>
          </w:tcPr>
          <w:p w:rsidR="00556F3D" w:rsidRPr="00321F32" w:rsidRDefault="00556F3D" w:rsidP="00FC7A2A">
            <w:pPr>
              <w:widowControl w:val="0"/>
              <w:rPr>
                <w:bCs/>
                <w:szCs w:val="20"/>
              </w:rPr>
            </w:pPr>
            <w:r w:rsidRPr="00321F32">
              <w:rPr>
                <w:bCs/>
                <w:szCs w:val="20"/>
              </w:rPr>
              <w:t>22,821 – 22,965</w:t>
            </w:r>
          </w:p>
        </w:tc>
        <w:tc>
          <w:tcPr>
            <w:tcW w:w="3260" w:type="dxa"/>
            <w:vAlign w:val="center"/>
          </w:tcPr>
          <w:p w:rsidR="00556F3D" w:rsidRPr="00321F32" w:rsidRDefault="00556F3D" w:rsidP="00FC7A2A">
            <w:pPr>
              <w:widowControl w:val="0"/>
              <w:rPr>
                <w:bCs/>
                <w:szCs w:val="20"/>
              </w:rPr>
            </w:pPr>
            <w:r w:rsidRPr="00321F32">
              <w:rPr>
                <w:bCs/>
                <w:szCs w:val="20"/>
              </w:rPr>
              <w:t>39,077 – 39,419</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Этан</w:t>
            </w:r>
          </w:p>
        </w:tc>
        <w:tc>
          <w:tcPr>
            <w:tcW w:w="3298" w:type="dxa"/>
            <w:vAlign w:val="center"/>
          </w:tcPr>
          <w:p w:rsidR="00556F3D" w:rsidRPr="00321F32" w:rsidRDefault="00556F3D" w:rsidP="00FC7A2A">
            <w:pPr>
              <w:widowControl w:val="0"/>
              <w:rPr>
                <w:bCs/>
                <w:szCs w:val="20"/>
              </w:rPr>
            </w:pPr>
            <w:r w:rsidRPr="00321F32">
              <w:rPr>
                <w:bCs/>
                <w:szCs w:val="20"/>
              </w:rPr>
              <w:t>17,511 - 18,497</w:t>
            </w:r>
          </w:p>
        </w:tc>
        <w:tc>
          <w:tcPr>
            <w:tcW w:w="3260" w:type="dxa"/>
            <w:vAlign w:val="center"/>
          </w:tcPr>
          <w:p w:rsidR="00556F3D" w:rsidRPr="00321F32" w:rsidRDefault="00556F3D" w:rsidP="00FC7A2A">
            <w:pPr>
              <w:widowControl w:val="0"/>
              <w:rPr>
                <w:bCs/>
                <w:szCs w:val="20"/>
              </w:rPr>
            </w:pPr>
            <w:r w:rsidRPr="00321F32">
              <w:rPr>
                <w:bCs/>
                <w:szCs w:val="20"/>
              </w:rPr>
              <w:t>16,036 - 16,898</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Пропан</w:t>
            </w:r>
          </w:p>
        </w:tc>
        <w:tc>
          <w:tcPr>
            <w:tcW w:w="3298" w:type="dxa"/>
            <w:vAlign w:val="center"/>
          </w:tcPr>
          <w:p w:rsidR="00556F3D" w:rsidRPr="00321F32" w:rsidRDefault="00556F3D" w:rsidP="00FC7A2A">
            <w:pPr>
              <w:widowControl w:val="0"/>
              <w:rPr>
                <w:bCs/>
                <w:szCs w:val="20"/>
              </w:rPr>
            </w:pPr>
            <w:r w:rsidRPr="00321F32">
              <w:rPr>
                <w:bCs/>
                <w:szCs w:val="20"/>
              </w:rPr>
              <w:t>17,077 - 17,218</w:t>
            </w:r>
          </w:p>
        </w:tc>
        <w:tc>
          <w:tcPr>
            <w:tcW w:w="3260" w:type="dxa"/>
            <w:vAlign w:val="center"/>
          </w:tcPr>
          <w:p w:rsidR="00556F3D" w:rsidRPr="00321F32" w:rsidRDefault="00556F3D" w:rsidP="00FC7A2A">
            <w:pPr>
              <w:widowControl w:val="0"/>
              <w:rPr>
                <w:bCs/>
                <w:szCs w:val="20"/>
              </w:rPr>
            </w:pPr>
            <w:r w:rsidRPr="00321F32">
              <w:rPr>
                <w:bCs/>
                <w:szCs w:val="20"/>
              </w:rPr>
              <w:t>10,644 - 10,726 -</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Изобутан</w:t>
            </w:r>
          </w:p>
        </w:tc>
        <w:tc>
          <w:tcPr>
            <w:tcW w:w="3298" w:type="dxa"/>
            <w:vAlign w:val="center"/>
          </w:tcPr>
          <w:p w:rsidR="00556F3D" w:rsidRPr="00321F32" w:rsidRDefault="00556F3D" w:rsidP="00FC7A2A">
            <w:pPr>
              <w:widowControl w:val="0"/>
              <w:rPr>
                <w:bCs/>
                <w:szCs w:val="20"/>
              </w:rPr>
            </w:pPr>
            <w:r w:rsidRPr="00321F32">
              <w:rPr>
                <w:bCs/>
                <w:szCs w:val="20"/>
              </w:rPr>
              <w:t>1,872 - 1,922</w:t>
            </w:r>
          </w:p>
        </w:tc>
        <w:tc>
          <w:tcPr>
            <w:tcW w:w="3260" w:type="dxa"/>
            <w:vAlign w:val="center"/>
          </w:tcPr>
          <w:p w:rsidR="00556F3D" w:rsidRPr="00321F32" w:rsidRDefault="00556F3D" w:rsidP="00FC7A2A">
            <w:pPr>
              <w:widowControl w:val="0"/>
              <w:rPr>
                <w:bCs/>
                <w:szCs w:val="20"/>
              </w:rPr>
            </w:pPr>
            <w:r w:rsidRPr="00321F32">
              <w:rPr>
                <w:bCs/>
                <w:szCs w:val="20"/>
              </w:rPr>
              <w:t>0,887 - 0,909</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н-бутан</w:t>
            </w:r>
          </w:p>
        </w:tc>
        <w:tc>
          <w:tcPr>
            <w:tcW w:w="3298" w:type="dxa"/>
            <w:vAlign w:val="center"/>
          </w:tcPr>
          <w:p w:rsidR="00556F3D" w:rsidRPr="00321F32" w:rsidRDefault="00556F3D" w:rsidP="00FC7A2A">
            <w:pPr>
              <w:widowControl w:val="0"/>
              <w:rPr>
                <w:bCs/>
                <w:szCs w:val="20"/>
              </w:rPr>
            </w:pPr>
            <w:r w:rsidRPr="00321F32">
              <w:rPr>
                <w:bCs/>
                <w:szCs w:val="20"/>
              </w:rPr>
              <w:t>4,688 - 4,736</w:t>
            </w:r>
          </w:p>
        </w:tc>
        <w:tc>
          <w:tcPr>
            <w:tcW w:w="3260" w:type="dxa"/>
            <w:vAlign w:val="center"/>
          </w:tcPr>
          <w:p w:rsidR="00556F3D" w:rsidRPr="00321F32" w:rsidRDefault="00556F3D" w:rsidP="00FC7A2A">
            <w:pPr>
              <w:widowControl w:val="0"/>
              <w:rPr>
                <w:bCs/>
                <w:szCs w:val="20"/>
              </w:rPr>
            </w:pPr>
            <w:r w:rsidRPr="00321F32">
              <w:rPr>
                <w:bCs/>
                <w:szCs w:val="20"/>
              </w:rPr>
              <w:t>2,221 - 2,238</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proofErr w:type="spellStart"/>
            <w:r w:rsidRPr="00321F32">
              <w:rPr>
                <w:bCs/>
                <w:szCs w:val="20"/>
              </w:rPr>
              <w:t>Изопентан</w:t>
            </w:r>
            <w:proofErr w:type="spellEnd"/>
          </w:p>
        </w:tc>
        <w:tc>
          <w:tcPr>
            <w:tcW w:w="3298" w:type="dxa"/>
            <w:vAlign w:val="center"/>
          </w:tcPr>
          <w:p w:rsidR="00556F3D" w:rsidRPr="00321F32" w:rsidRDefault="00556F3D" w:rsidP="00FC7A2A">
            <w:pPr>
              <w:widowControl w:val="0"/>
              <w:rPr>
                <w:bCs/>
                <w:szCs w:val="20"/>
              </w:rPr>
            </w:pPr>
            <w:r w:rsidRPr="00321F32">
              <w:rPr>
                <w:bCs/>
                <w:szCs w:val="20"/>
              </w:rPr>
              <w:t>0,896 - 0,939</w:t>
            </w:r>
          </w:p>
        </w:tc>
        <w:tc>
          <w:tcPr>
            <w:tcW w:w="3260" w:type="dxa"/>
            <w:vAlign w:val="center"/>
          </w:tcPr>
          <w:p w:rsidR="00556F3D" w:rsidRPr="00321F32" w:rsidRDefault="00556F3D" w:rsidP="00FC7A2A">
            <w:pPr>
              <w:widowControl w:val="0"/>
              <w:rPr>
                <w:bCs/>
                <w:szCs w:val="20"/>
              </w:rPr>
            </w:pPr>
            <w:r w:rsidRPr="00321F32">
              <w:rPr>
                <w:bCs/>
                <w:szCs w:val="20"/>
              </w:rPr>
              <w:t>0,342 - 0,358</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н-пентан</w:t>
            </w:r>
          </w:p>
        </w:tc>
        <w:tc>
          <w:tcPr>
            <w:tcW w:w="3298" w:type="dxa"/>
            <w:vAlign w:val="center"/>
          </w:tcPr>
          <w:p w:rsidR="00556F3D" w:rsidRPr="00321F32" w:rsidRDefault="00556F3D" w:rsidP="00FC7A2A">
            <w:pPr>
              <w:widowControl w:val="0"/>
              <w:rPr>
                <w:bCs/>
                <w:szCs w:val="20"/>
              </w:rPr>
            </w:pPr>
            <w:r w:rsidRPr="00321F32">
              <w:rPr>
                <w:bCs/>
                <w:szCs w:val="20"/>
              </w:rPr>
              <w:t>0,662 - 0,653</w:t>
            </w:r>
          </w:p>
        </w:tc>
        <w:tc>
          <w:tcPr>
            <w:tcW w:w="3260" w:type="dxa"/>
            <w:vAlign w:val="center"/>
          </w:tcPr>
          <w:p w:rsidR="00556F3D" w:rsidRPr="00321F32" w:rsidRDefault="00556F3D" w:rsidP="00FC7A2A">
            <w:pPr>
              <w:widowControl w:val="0"/>
              <w:rPr>
                <w:bCs/>
                <w:szCs w:val="20"/>
              </w:rPr>
            </w:pPr>
            <w:r w:rsidRPr="00321F32">
              <w:rPr>
                <w:bCs/>
                <w:szCs w:val="20"/>
              </w:rPr>
              <w:t>0,249 – 0,253</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proofErr w:type="spellStart"/>
            <w:r w:rsidRPr="00321F32">
              <w:rPr>
                <w:bCs/>
                <w:szCs w:val="20"/>
              </w:rPr>
              <w:t>Неопентан</w:t>
            </w:r>
            <w:proofErr w:type="spellEnd"/>
            <w:r w:rsidRPr="00321F32">
              <w:rPr>
                <w:bCs/>
                <w:szCs w:val="20"/>
              </w:rPr>
              <w:t xml:space="preserve"> </w:t>
            </w:r>
          </w:p>
        </w:tc>
        <w:tc>
          <w:tcPr>
            <w:tcW w:w="3298" w:type="dxa"/>
            <w:vAlign w:val="center"/>
          </w:tcPr>
          <w:p w:rsidR="00556F3D" w:rsidRPr="00321F32" w:rsidRDefault="00556F3D" w:rsidP="00FC7A2A">
            <w:pPr>
              <w:widowControl w:val="0"/>
              <w:rPr>
                <w:bCs/>
                <w:szCs w:val="20"/>
              </w:rPr>
            </w:pPr>
            <w:r w:rsidRPr="00321F32">
              <w:rPr>
                <w:bCs/>
                <w:szCs w:val="20"/>
              </w:rPr>
              <w:t>0,015 - 0,016</w:t>
            </w:r>
          </w:p>
        </w:tc>
        <w:tc>
          <w:tcPr>
            <w:tcW w:w="3260" w:type="dxa"/>
            <w:vAlign w:val="center"/>
          </w:tcPr>
          <w:p w:rsidR="00556F3D" w:rsidRPr="00321F32" w:rsidRDefault="00556F3D" w:rsidP="00FC7A2A">
            <w:pPr>
              <w:widowControl w:val="0"/>
              <w:rPr>
                <w:bCs/>
                <w:szCs w:val="20"/>
              </w:rPr>
            </w:pPr>
            <w:r w:rsidRPr="00321F32">
              <w:rPr>
                <w:bCs/>
                <w:szCs w:val="20"/>
              </w:rPr>
              <w:t>0,006</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proofErr w:type="spellStart"/>
            <w:r w:rsidRPr="00321F32">
              <w:rPr>
                <w:bCs/>
                <w:szCs w:val="20"/>
              </w:rPr>
              <w:t>Гексаны</w:t>
            </w:r>
            <w:proofErr w:type="spellEnd"/>
            <w:r w:rsidRPr="00321F32">
              <w:rPr>
                <w:bCs/>
                <w:szCs w:val="20"/>
              </w:rPr>
              <w:t xml:space="preserve"> </w:t>
            </w:r>
          </w:p>
        </w:tc>
        <w:tc>
          <w:tcPr>
            <w:tcW w:w="3298" w:type="dxa"/>
            <w:vAlign w:val="center"/>
          </w:tcPr>
          <w:p w:rsidR="00556F3D" w:rsidRPr="00321F32" w:rsidRDefault="00556F3D" w:rsidP="00FC7A2A">
            <w:pPr>
              <w:widowControl w:val="0"/>
              <w:rPr>
                <w:bCs/>
                <w:szCs w:val="20"/>
              </w:rPr>
            </w:pPr>
            <w:r w:rsidRPr="00321F32">
              <w:rPr>
                <w:bCs/>
                <w:szCs w:val="20"/>
              </w:rPr>
              <w:t>0,676 – 1,095</w:t>
            </w:r>
          </w:p>
        </w:tc>
        <w:tc>
          <w:tcPr>
            <w:tcW w:w="3260" w:type="dxa"/>
            <w:vAlign w:val="center"/>
          </w:tcPr>
          <w:p w:rsidR="00556F3D" w:rsidRPr="00321F32" w:rsidRDefault="00556F3D" w:rsidP="00FC7A2A">
            <w:pPr>
              <w:widowControl w:val="0"/>
              <w:rPr>
                <w:bCs/>
                <w:szCs w:val="20"/>
              </w:rPr>
            </w:pPr>
            <w:r w:rsidRPr="00321F32">
              <w:rPr>
                <w:bCs/>
                <w:szCs w:val="20"/>
              </w:rPr>
              <w:t>0,216 – 0,350</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Гептаны</w:t>
            </w:r>
          </w:p>
        </w:tc>
        <w:tc>
          <w:tcPr>
            <w:tcW w:w="3298" w:type="dxa"/>
            <w:vAlign w:val="center"/>
          </w:tcPr>
          <w:p w:rsidR="00556F3D" w:rsidRPr="00321F32" w:rsidRDefault="00556F3D" w:rsidP="00FC7A2A">
            <w:pPr>
              <w:widowControl w:val="0"/>
              <w:rPr>
                <w:bCs/>
                <w:szCs w:val="20"/>
              </w:rPr>
            </w:pPr>
            <w:r w:rsidRPr="00321F32">
              <w:rPr>
                <w:bCs/>
                <w:szCs w:val="20"/>
              </w:rPr>
              <w:t>0,140 – 0,394</w:t>
            </w:r>
          </w:p>
        </w:tc>
        <w:tc>
          <w:tcPr>
            <w:tcW w:w="3260" w:type="dxa"/>
            <w:vAlign w:val="center"/>
          </w:tcPr>
          <w:p w:rsidR="00556F3D" w:rsidRPr="00321F32" w:rsidRDefault="00556F3D" w:rsidP="00FC7A2A">
            <w:pPr>
              <w:widowControl w:val="0"/>
              <w:rPr>
                <w:bCs/>
                <w:szCs w:val="20"/>
              </w:rPr>
            </w:pPr>
            <w:r w:rsidRPr="00321F32">
              <w:rPr>
                <w:bCs/>
                <w:szCs w:val="20"/>
              </w:rPr>
              <w:t>0,038 – 0,108</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Октаны</w:t>
            </w:r>
          </w:p>
        </w:tc>
        <w:tc>
          <w:tcPr>
            <w:tcW w:w="3298" w:type="dxa"/>
            <w:vAlign w:val="center"/>
          </w:tcPr>
          <w:p w:rsidR="00556F3D" w:rsidRPr="00321F32" w:rsidRDefault="00556F3D" w:rsidP="00FC7A2A">
            <w:pPr>
              <w:widowControl w:val="0"/>
              <w:rPr>
                <w:bCs/>
                <w:szCs w:val="20"/>
              </w:rPr>
            </w:pPr>
            <w:r w:rsidRPr="00321F32">
              <w:rPr>
                <w:bCs/>
                <w:szCs w:val="20"/>
              </w:rPr>
              <w:t>0,000</w:t>
            </w:r>
          </w:p>
        </w:tc>
        <w:tc>
          <w:tcPr>
            <w:tcW w:w="3260" w:type="dxa"/>
            <w:vAlign w:val="center"/>
          </w:tcPr>
          <w:p w:rsidR="00556F3D" w:rsidRPr="00321F32" w:rsidRDefault="00556F3D" w:rsidP="00FC7A2A">
            <w:pPr>
              <w:widowControl w:val="0"/>
              <w:rPr>
                <w:bCs/>
                <w:szCs w:val="20"/>
              </w:rPr>
            </w:pPr>
            <w:r w:rsidRPr="00321F32">
              <w:rPr>
                <w:bCs/>
                <w:szCs w:val="20"/>
              </w:rPr>
              <w:t>0,000</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Бензол</w:t>
            </w:r>
          </w:p>
        </w:tc>
        <w:tc>
          <w:tcPr>
            <w:tcW w:w="3298" w:type="dxa"/>
            <w:vAlign w:val="center"/>
          </w:tcPr>
          <w:p w:rsidR="00556F3D" w:rsidRPr="00321F32" w:rsidRDefault="00556F3D" w:rsidP="00FC7A2A">
            <w:pPr>
              <w:widowControl w:val="0"/>
              <w:rPr>
                <w:bCs/>
                <w:szCs w:val="20"/>
              </w:rPr>
            </w:pPr>
            <w:r w:rsidRPr="00321F32">
              <w:rPr>
                <w:bCs/>
                <w:szCs w:val="20"/>
              </w:rPr>
              <w:t>0,000</w:t>
            </w:r>
          </w:p>
        </w:tc>
        <w:tc>
          <w:tcPr>
            <w:tcW w:w="3260" w:type="dxa"/>
            <w:vAlign w:val="center"/>
          </w:tcPr>
          <w:p w:rsidR="00556F3D" w:rsidRPr="00321F32" w:rsidRDefault="00556F3D" w:rsidP="00FC7A2A">
            <w:pPr>
              <w:widowControl w:val="0"/>
              <w:rPr>
                <w:bCs/>
                <w:szCs w:val="20"/>
              </w:rPr>
            </w:pPr>
            <w:r w:rsidRPr="00321F32">
              <w:rPr>
                <w:bCs/>
                <w:szCs w:val="20"/>
              </w:rPr>
              <w:t>0,000</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Толуол</w:t>
            </w:r>
          </w:p>
        </w:tc>
        <w:tc>
          <w:tcPr>
            <w:tcW w:w="3298" w:type="dxa"/>
            <w:vAlign w:val="center"/>
          </w:tcPr>
          <w:p w:rsidR="00556F3D" w:rsidRPr="00321F32" w:rsidRDefault="00556F3D" w:rsidP="00FC7A2A">
            <w:pPr>
              <w:widowControl w:val="0"/>
              <w:rPr>
                <w:bCs/>
                <w:szCs w:val="20"/>
              </w:rPr>
            </w:pPr>
            <w:r w:rsidRPr="00321F32">
              <w:rPr>
                <w:bCs/>
                <w:szCs w:val="20"/>
              </w:rPr>
              <w:t>0,000</w:t>
            </w:r>
          </w:p>
        </w:tc>
        <w:tc>
          <w:tcPr>
            <w:tcW w:w="3260" w:type="dxa"/>
            <w:vAlign w:val="center"/>
          </w:tcPr>
          <w:p w:rsidR="00556F3D" w:rsidRPr="00321F32" w:rsidRDefault="00556F3D" w:rsidP="00FC7A2A">
            <w:pPr>
              <w:widowControl w:val="0"/>
              <w:rPr>
                <w:bCs/>
                <w:szCs w:val="20"/>
              </w:rPr>
            </w:pPr>
            <w:r w:rsidRPr="00321F32">
              <w:rPr>
                <w:bCs/>
                <w:szCs w:val="20"/>
              </w:rPr>
              <w:t>0,000</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Относительная плотность газа</w:t>
            </w:r>
          </w:p>
        </w:tc>
        <w:tc>
          <w:tcPr>
            <w:tcW w:w="6558" w:type="dxa"/>
            <w:gridSpan w:val="2"/>
            <w:vAlign w:val="center"/>
          </w:tcPr>
          <w:p w:rsidR="00556F3D" w:rsidRPr="00321F32" w:rsidRDefault="00556F3D" w:rsidP="00FC7A2A">
            <w:pPr>
              <w:widowControl w:val="0"/>
              <w:rPr>
                <w:bCs/>
                <w:szCs w:val="20"/>
              </w:rPr>
            </w:pPr>
            <w:r w:rsidRPr="00321F32">
              <w:rPr>
                <w:bCs/>
                <w:szCs w:val="20"/>
              </w:rPr>
              <w:t>0,952 – 0,954</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Плотность газа, кг/м</w:t>
            </w:r>
            <w:r w:rsidRPr="00321F32">
              <w:rPr>
                <w:bCs/>
                <w:szCs w:val="20"/>
                <w:vertAlign w:val="superscript"/>
              </w:rPr>
              <w:t>3</w:t>
            </w:r>
            <w:r w:rsidRPr="00321F32">
              <w:rPr>
                <w:bCs/>
                <w:szCs w:val="20"/>
              </w:rPr>
              <w:t xml:space="preserve"> (</w:t>
            </w:r>
            <w:r w:rsidRPr="00321F32">
              <w:rPr>
                <w:bCs/>
                <w:szCs w:val="20"/>
                <w:lang w:val="en-US"/>
              </w:rPr>
              <w:t>t</w:t>
            </w:r>
            <w:r w:rsidRPr="00321F32">
              <w:rPr>
                <w:bCs/>
                <w:szCs w:val="20"/>
              </w:rPr>
              <w:t xml:space="preserve">=20 ˚С, </w:t>
            </w:r>
            <w:proofErr w:type="gramStart"/>
            <w:r w:rsidRPr="00321F32">
              <w:rPr>
                <w:bCs/>
                <w:szCs w:val="20"/>
              </w:rPr>
              <w:t>Р</w:t>
            </w:r>
            <w:proofErr w:type="gramEnd"/>
            <w:r w:rsidRPr="00321F32">
              <w:rPr>
                <w:bCs/>
                <w:szCs w:val="20"/>
              </w:rPr>
              <w:t>=101,325 кПа)</w:t>
            </w:r>
          </w:p>
        </w:tc>
        <w:tc>
          <w:tcPr>
            <w:tcW w:w="6558" w:type="dxa"/>
            <w:gridSpan w:val="2"/>
            <w:vAlign w:val="center"/>
          </w:tcPr>
          <w:p w:rsidR="00556F3D" w:rsidRPr="00321F32" w:rsidRDefault="00556F3D" w:rsidP="00FC7A2A">
            <w:pPr>
              <w:widowControl w:val="0"/>
              <w:rPr>
                <w:bCs/>
                <w:szCs w:val="20"/>
              </w:rPr>
            </w:pPr>
            <w:r w:rsidRPr="00321F32">
              <w:rPr>
                <w:bCs/>
                <w:szCs w:val="20"/>
              </w:rPr>
              <w:t>1,147 – 1,149</w:t>
            </w:r>
          </w:p>
        </w:tc>
      </w:tr>
      <w:tr w:rsidR="00556F3D" w:rsidRPr="00321F32" w:rsidTr="00FC7A2A">
        <w:trPr>
          <w:trHeight w:val="340"/>
          <w:jc w:val="center"/>
        </w:trPr>
        <w:tc>
          <w:tcPr>
            <w:tcW w:w="3227" w:type="dxa"/>
            <w:vAlign w:val="center"/>
          </w:tcPr>
          <w:p w:rsidR="00556F3D" w:rsidRPr="00321F32" w:rsidRDefault="00556F3D" w:rsidP="00FC7A2A">
            <w:pPr>
              <w:widowControl w:val="0"/>
              <w:rPr>
                <w:bCs/>
                <w:szCs w:val="20"/>
              </w:rPr>
            </w:pPr>
            <w:r w:rsidRPr="00321F32">
              <w:rPr>
                <w:bCs/>
                <w:szCs w:val="20"/>
              </w:rPr>
              <w:t>Низшая объемная теплота сгорания газа при 20</w:t>
            </w:r>
            <w:proofErr w:type="gramStart"/>
            <w:r w:rsidRPr="00321F32">
              <w:rPr>
                <w:bCs/>
                <w:szCs w:val="20"/>
              </w:rPr>
              <w:t>°С</w:t>
            </w:r>
            <w:proofErr w:type="gramEnd"/>
            <w:r w:rsidRPr="00321F32">
              <w:rPr>
                <w:bCs/>
                <w:szCs w:val="20"/>
              </w:rPr>
              <w:t xml:space="preserve"> (МДж/м</w:t>
            </w:r>
            <w:r w:rsidRPr="00321F32">
              <w:rPr>
                <w:bCs/>
                <w:szCs w:val="20"/>
                <w:vertAlign w:val="superscript"/>
              </w:rPr>
              <w:t>3</w:t>
            </w:r>
            <w:r w:rsidRPr="00321F32">
              <w:rPr>
                <w:bCs/>
                <w:szCs w:val="20"/>
              </w:rPr>
              <w:t>)</w:t>
            </w:r>
          </w:p>
        </w:tc>
        <w:tc>
          <w:tcPr>
            <w:tcW w:w="6558" w:type="dxa"/>
            <w:gridSpan w:val="2"/>
            <w:vAlign w:val="center"/>
          </w:tcPr>
          <w:p w:rsidR="00556F3D" w:rsidRPr="00321F32" w:rsidRDefault="00556F3D" w:rsidP="00FC7A2A">
            <w:pPr>
              <w:widowControl w:val="0"/>
              <w:rPr>
                <w:bCs/>
                <w:szCs w:val="20"/>
              </w:rPr>
            </w:pPr>
            <w:r w:rsidRPr="00321F32">
              <w:rPr>
                <w:bCs/>
                <w:szCs w:val="20"/>
              </w:rPr>
              <w:t>37,32 – 37,59</w:t>
            </w:r>
          </w:p>
        </w:tc>
      </w:tr>
    </w:tbl>
    <w:p w:rsidR="00466D12" w:rsidRDefault="00466D12" w:rsidP="00466D12">
      <w:pPr>
        <w:rPr>
          <w:sz w:val="26"/>
          <w:szCs w:val="26"/>
        </w:rPr>
      </w:pPr>
    </w:p>
    <w:p w:rsidR="005A7896" w:rsidRDefault="009C1012" w:rsidP="00466D12">
      <w:pPr>
        <w:pStyle w:val="1"/>
        <w:rPr>
          <w:color w:val="333333"/>
          <w:sz w:val="26"/>
          <w:szCs w:val="26"/>
          <w:shd w:val="clear" w:color="auto" w:fill="FFFFFF"/>
        </w:rPr>
      </w:pPr>
      <w:r w:rsidRPr="00466D12">
        <w:t xml:space="preserve">2.2 </w:t>
      </w:r>
      <w:r w:rsidR="001F1F32">
        <w:rPr>
          <w:color w:val="333333"/>
          <w:sz w:val="26"/>
          <w:szCs w:val="26"/>
          <w:shd w:val="clear" w:color="auto" w:fill="FFFFFF"/>
        </w:rPr>
        <w:t>П</w:t>
      </w:r>
      <w:r w:rsidR="001F1F32" w:rsidRPr="001F1F32">
        <w:rPr>
          <w:color w:val="333333"/>
          <w:sz w:val="26"/>
          <w:szCs w:val="26"/>
          <w:shd w:val="clear" w:color="auto" w:fill="FFFFFF"/>
        </w:rPr>
        <w:t>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F1F32" w:rsidRPr="001F1F32" w:rsidRDefault="001F1F32" w:rsidP="001F1F32">
      <w:pPr>
        <w:rPr>
          <w:highlight w:val="yellow"/>
        </w:rPr>
      </w:pPr>
    </w:p>
    <w:p w:rsidR="00584539" w:rsidRPr="009C7BD2" w:rsidRDefault="00584539" w:rsidP="00FD6559">
      <w:pPr>
        <w:ind w:firstLine="720"/>
        <w:jc w:val="both"/>
        <w:rPr>
          <w:bCs/>
          <w:sz w:val="26"/>
          <w:szCs w:val="26"/>
        </w:rPr>
      </w:pPr>
      <w:bookmarkStart w:id="67" w:name="_GoBack"/>
      <w:r w:rsidRPr="009C7BD2">
        <w:rPr>
          <w:bCs/>
          <w:sz w:val="26"/>
          <w:szCs w:val="26"/>
        </w:rPr>
        <w:t>В административном отношении изысканный объект расположен в Сергиевском районе</w:t>
      </w:r>
      <w:r w:rsidRPr="009C7BD2">
        <w:rPr>
          <w:sz w:val="26"/>
          <w:szCs w:val="26"/>
        </w:rPr>
        <w:t xml:space="preserve">, </w:t>
      </w:r>
      <w:r w:rsidRPr="009C7BD2">
        <w:rPr>
          <w:bCs/>
          <w:sz w:val="26"/>
          <w:szCs w:val="26"/>
        </w:rPr>
        <w:t>Самарской области.</w:t>
      </w:r>
    </w:p>
    <w:p w:rsidR="00584539" w:rsidRPr="009C7BD2" w:rsidRDefault="00584539" w:rsidP="00FD6559">
      <w:pPr>
        <w:pStyle w:val="af4"/>
        <w:spacing w:before="0"/>
        <w:rPr>
          <w:rFonts w:ascii="Times New Roman" w:hAnsi="Times New Roman"/>
          <w:sz w:val="26"/>
          <w:szCs w:val="26"/>
          <w:highlight w:val="yellow"/>
        </w:rPr>
      </w:pPr>
      <w:r w:rsidRPr="009C7BD2">
        <w:rPr>
          <w:rFonts w:ascii="Times New Roman" w:hAnsi="Times New Roman"/>
          <w:sz w:val="26"/>
          <w:szCs w:val="26"/>
        </w:rPr>
        <w:t>Ближайшие к району работ населенные пункты:</w:t>
      </w:r>
    </w:p>
    <w:p w:rsidR="00584539" w:rsidRPr="009C7BD2" w:rsidRDefault="00584539" w:rsidP="00FD6559">
      <w:pPr>
        <w:pStyle w:val="a"/>
        <w:rPr>
          <w:rFonts w:ascii="Times New Roman" w:hAnsi="Times New Roman"/>
          <w:sz w:val="26"/>
          <w:szCs w:val="26"/>
        </w:rPr>
      </w:pPr>
      <w:r w:rsidRPr="009C7BD2">
        <w:rPr>
          <w:rFonts w:ascii="Times New Roman" w:hAnsi="Times New Roman"/>
          <w:sz w:val="26"/>
          <w:szCs w:val="26"/>
        </w:rPr>
        <w:t xml:space="preserve">с. Черновка, </w:t>
      </w:r>
      <w:proofErr w:type="gramStart"/>
      <w:r w:rsidRPr="009C7BD2">
        <w:rPr>
          <w:rFonts w:ascii="Times New Roman" w:hAnsi="Times New Roman"/>
          <w:sz w:val="26"/>
          <w:szCs w:val="26"/>
        </w:rPr>
        <w:t>расположенное</w:t>
      </w:r>
      <w:proofErr w:type="gramEnd"/>
      <w:r w:rsidRPr="009C7BD2">
        <w:rPr>
          <w:rFonts w:ascii="Times New Roman" w:hAnsi="Times New Roman"/>
          <w:sz w:val="26"/>
          <w:szCs w:val="26"/>
        </w:rPr>
        <w:t xml:space="preserve"> в 1,54 км на юго-запад от ДНС Южно-Орловская, в 3,39 км на юго-запад от кодненсатоочистки-1, в 5,61 км на юго-запад от кодненсатоочистки-2;</w:t>
      </w:r>
    </w:p>
    <w:p w:rsidR="00584539" w:rsidRPr="009C7BD2" w:rsidRDefault="00584539" w:rsidP="00FD6559">
      <w:pPr>
        <w:pStyle w:val="a"/>
        <w:rPr>
          <w:rFonts w:ascii="Times New Roman" w:hAnsi="Times New Roman"/>
          <w:sz w:val="26"/>
          <w:szCs w:val="26"/>
        </w:rPr>
      </w:pPr>
      <w:r w:rsidRPr="009C7BD2">
        <w:rPr>
          <w:rFonts w:ascii="Times New Roman" w:hAnsi="Times New Roman"/>
          <w:sz w:val="26"/>
          <w:szCs w:val="26"/>
        </w:rPr>
        <w:t xml:space="preserve">с. Орловка, </w:t>
      </w:r>
      <w:proofErr w:type="gramStart"/>
      <w:r w:rsidRPr="009C7BD2">
        <w:rPr>
          <w:rFonts w:ascii="Times New Roman" w:hAnsi="Times New Roman"/>
          <w:sz w:val="26"/>
          <w:szCs w:val="26"/>
        </w:rPr>
        <w:t>расположенное</w:t>
      </w:r>
      <w:proofErr w:type="gramEnd"/>
      <w:r w:rsidRPr="009C7BD2">
        <w:rPr>
          <w:rFonts w:ascii="Times New Roman" w:hAnsi="Times New Roman"/>
          <w:sz w:val="26"/>
          <w:szCs w:val="26"/>
        </w:rPr>
        <w:t xml:space="preserve"> в 4,88 км на юго-восток от ДНС Южно-Орловская, в 4,24 км на юго-восток от кодненсатоочистки-1, в 2,76 км на юг от кодненсатоочистки-2.</w:t>
      </w:r>
    </w:p>
    <w:p w:rsidR="00584539" w:rsidRPr="009C7BD2" w:rsidRDefault="00584539" w:rsidP="00FD6559">
      <w:pPr>
        <w:pStyle w:val="af4"/>
        <w:spacing w:before="0"/>
        <w:rPr>
          <w:rFonts w:ascii="Times New Roman" w:hAnsi="Times New Roman"/>
          <w:sz w:val="26"/>
          <w:szCs w:val="26"/>
        </w:rPr>
      </w:pPr>
      <w:r w:rsidRPr="009C7BD2">
        <w:rPr>
          <w:rFonts w:ascii="Times New Roman" w:hAnsi="Times New Roman"/>
          <w:sz w:val="26"/>
          <w:szCs w:val="26"/>
        </w:rPr>
        <w:t>Дорожная сеть района работ представлена автодорогой Верхняя Орлянк</w:t>
      </w:r>
      <w:proofErr w:type="gramStart"/>
      <w:r w:rsidRPr="009C7BD2">
        <w:rPr>
          <w:rFonts w:ascii="Times New Roman" w:hAnsi="Times New Roman"/>
          <w:sz w:val="26"/>
          <w:szCs w:val="26"/>
        </w:rPr>
        <w:t>а-</w:t>
      </w:r>
      <w:proofErr w:type="gramEnd"/>
      <w:r w:rsidRPr="009C7BD2">
        <w:rPr>
          <w:rFonts w:ascii="Times New Roman" w:hAnsi="Times New Roman"/>
          <w:sz w:val="26"/>
          <w:szCs w:val="26"/>
        </w:rPr>
        <w:t xml:space="preserve"> УПСВ «</w:t>
      </w:r>
      <w:proofErr w:type="spellStart"/>
      <w:r w:rsidRPr="009C7BD2">
        <w:rPr>
          <w:rFonts w:ascii="Times New Roman" w:hAnsi="Times New Roman"/>
          <w:sz w:val="26"/>
          <w:szCs w:val="26"/>
        </w:rPr>
        <w:t>Екатериновская</w:t>
      </w:r>
      <w:proofErr w:type="spellEnd"/>
      <w:r w:rsidRPr="009C7BD2">
        <w:rPr>
          <w:rFonts w:ascii="Times New Roman" w:hAnsi="Times New Roman"/>
          <w:sz w:val="26"/>
          <w:szCs w:val="26"/>
        </w:rPr>
        <w:t>», проходящей через район работ, подъездными автодорогами к указанным выше населенным пунктам, а также сетью полевых дорог.</w:t>
      </w:r>
    </w:p>
    <w:p w:rsidR="00584539" w:rsidRPr="009C7BD2" w:rsidRDefault="00584539" w:rsidP="00FD6559">
      <w:pPr>
        <w:pStyle w:val="af4"/>
        <w:spacing w:before="0"/>
        <w:rPr>
          <w:rFonts w:ascii="Times New Roman" w:hAnsi="Times New Roman"/>
          <w:sz w:val="26"/>
          <w:szCs w:val="26"/>
        </w:rPr>
      </w:pPr>
      <w:r w:rsidRPr="009C7BD2">
        <w:rPr>
          <w:rFonts w:ascii="Times New Roman" w:hAnsi="Times New Roman"/>
          <w:sz w:val="26"/>
          <w:szCs w:val="26"/>
        </w:rPr>
        <w:t xml:space="preserve">Гидрография района представлена реками Вязовка, Орлянка, Черновка. </w:t>
      </w:r>
    </w:p>
    <w:p w:rsidR="00584539" w:rsidRPr="009C7BD2" w:rsidRDefault="00584539" w:rsidP="00FD6559">
      <w:pPr>
        <w:pStyle w:val="af4"/>
        <w:spacing w:before="0"/>
        <w:rPr>
          <w:rFonts w:ascii="Times New Roman" w:hAnsi="Times New Roman"/>
          <w:sz w:val="26"/>
          <w:szCs w:val="26"/>
        </w:rPr>
      </w:pPr>
      <w:r w:rsidRPr="009C7BD2">
        <w:rPr>
          <w:rFonts w:ascii="Times New Roman" w:hAnsi="Times New Roman"/>
          <w:sz w:val="26"/>
          <w:szCs w:val="26"/>
        </w:rPr>
        <w:t>Рельеф местности равнинный.</w:t>
      </w:r>
    </w:p>
    <w:p w:rsidR="00584539" w:rsidRPr="009C7BD2" w:rsidRDefault="00584539" w:rsidP="00FD6559">
      <w:pPr>
        <w:pStyle w:val="af4"/>
        <w:spacing w:before="0"/>
        <w:rPr>
          <w:rFonts w:ascii="Times New Roman" w:hAnsi="Times New Roman"/>
          <w:sz w:val="26"/>
          <w:szCs w:val="26"/>
        </w:rPr>
      </w:pPr>
      <w:r w:rsidRPr="009C7BD2">
        <w:rPr>
          <w:rFonts w:ascii="Times New Roman" w:hAnsi="Times New Roman"/>
          <w:sz w:val="26"/>
          <w:szCs w:val="26"/>
        </w:rPr>
        <w:lastRenderedPageBreak/>
        <w:t>В районе проектируемых объектов охраняемых природных территорий (заповедников, заказников, памятников природы) нет.</w:t>
      </w:r>
    </w:p>
    <w:p w:rsidR="00584539" w:rsidRPr="009C7BD2" w:rsidRDefault="00584539" w:rsidP="00FD6559">
      <w:pPr>
        <w:ind w:firstLine="720"/>
        <w:jc w:val="both"/>
        <w:rPr>
          <w:sz w:val="26"/>
          <w:szCs w:val="26"/>
        </w:rPr>
      </w:pPr>
      <w:r w:rsidRPr="009C7BD2">
        <w:rPr>
          <w:sz w:val="26"/>
          <w:szCs w:val="26"/>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рельеф равнинный, с уклоном до 4.458%. Высотные отметки колеблются в пределах 143 до 165м.</w:t>
      </w:r>
    </w:p>
    <w:bookmarkEnd w:id="67"/>
    <w:p w:rsidR="00AE47F7" w:rsidRPr="00466D12" w:rsidRDefault="00AE47F7" w:rsidP="00466D12">
      <w:pPr>
        <w:ind w:firstLine="720"/>
        <w:jc w:val="both"/>
        <w:rPr>
          <w:bCs/>
          <w:sz w:val="26"/>
          <w:szCs w:val="26"/>
        </w:rPr>
      </w:pPr>
    </w:p>
    <w:p w:rsidR="00AE47F7" w:rsidRPr="00466D12" w:rsidRDefault="00AE47F7" w:rsidP="00466D12">
      <w:pPr>
        <w:ind w:firstLine="720"/>
        <w:jc w:val="both"/>
        <w:rPr>
          <w:bCs/>
          <w:sz w:val="26"/>
          <w:szCs w:val="26"/>
        </w:rPr>
      </w:pPr>
    </w:p>
    <w:p w:rsidR="00AE47F7" w:rsidRPr="00466D12" w:rsidRDefault="0013121F" w:rsidP="00466D12">
      <w:pPr>
        <w:ind w:firstLine="720"/>
        <w:jc w:val="both"/>
        <w:rPr>
          <w:bCs/>
          <w:sz w:val="26"/>
          <w:szCs w:val="26"/>
        </w:rPr>
      </w:pPr>
      <w:r w:rsidRPr="00321F32">
        <w:rPr>
          <w:noProof/>
          <w:lang w:eastAsia="ru-RU"/>
        </w:rPr>
        <w:drawing>
          <wp:anchor distT="0" distB="0" distL="114300" distR="114300" simplePos="0" relativeHeight="251668480" behindDoc="1" locked="0" layoutInCell="1" allowOverlap="1" wp14:anchorId="360EEE2F" wp14:editId="75D44721">
            <wp:simplePos x="0" y="0"/>
            <wp:positionH relativeFrom="column">
              <wp:posOffset>-67310</wp:posOffset>
            </wp:positionH>
            <wp:positionV relativeFrom="paragraph">
              <wp:posOffset>-41275</wp:posOffset>
            </wp:positionV>
            <wp:extent cx="5940425" cy="3891915"/>
            <wp:effectExtent l="0" t="0" r="3175" b="0"/>
            <wp:wrapTight wrapText="bothSides">
              <wp:wrapPolygon edited="0">
                <wp:start x="0" y="0"/>
                <wp:lineTo x="0" y="21463"/>
                <wp:lineTo x="21542" y="21463"/>
                <wp:lineTo x="21542"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58105" t="14214" r="8917" b="9138"/>
                    <a:stretch>
                      <a:fillRect/>
                    </a:stretch>
                  </pic:blipFill>
                  <pic:spPr bwMode="auto">
                    <a:xfrm>
                      <a:off x="0" y="0"/>
                      <a:ext cx="5940425" cy="389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B7E" w:rsidRPr="00466D12" w:rsidRDefault="008B2B7E" w:rsidP="00466D12">
      <w:pPr>
        <w:pStyle w:val="aff1"/>
        <w:spacing w:before="0" w:after="0"/>
        <w:rPr>
          <w:rFonts w:ascii="Times New Roman" w:hAnsi="Times New Roman"/>
          <w:bCs/>
          <w:sz w:val="26"/>
          <w:szCs w:val="26"/>
        </w:rPr>
      </w:pPr>
      <w:r w:rsidRPr="00466D12">
        <w:rPr>
          <w:rFonts w:ascii="Times New Roman" w:hAnsi="Times New Roman"/>
          <w:bCs/>
          <w:sz w:val="26"/>
          <w:szCs w:val="26"/>
        </w:rPr>
        <w:t>Рисунок</w:t>
      </w:r>
      <w:r w:rsidR="00466D12">
        <w:rPr>
          <w:rFonts w:ascii="Times New Roman" w:hAnsi="Times New Roman"/>
          <w:bCs/>
          <w:sz w:val="26"/>
          <w:szCs w:val="26"/>
        </w:rPr>
        <w:t xml:space="preserve"> </w:t>
      </w:r>
      <w:r w:rsidR="00A025AD" w:rsidRPr="00466D12">
        <w:rPr>
          <w:rFonts w:ascii="Times New Roman" w:hAnsi="Times New Roman"/>
          <w:bCs/>
          <w:sz w:val="26"/>
          <w:szCs w:val="26"/>
        </w:rPr>
        <w:fldChar w:fldCharType="begin"/>
      </w:r>
      <w:r w:rsidRPr="00466D12">
        <w:rPr>
          <w:rFonts w:ascii="Times New Roman" w:hAnsi="Times New Roman"/>
          <w:bCs/>
          <w:sz w:val="26"/>
          <w:szCs w:val="26"/>
        </w:rPr>
        <w:instrText xml:space="preserve"> SEQ Рисунок \* ARABIC \s 1 </w:instrText>
      </w:r>
      <w:r w:rsidR="00A025AD" w:rsidRPr="00466D12">
        <w:rPr>
          <w:rFonts w:ascii="Times New Roman" w:hAnsi="Times New Roman"/>
          <w:bCs/>
          <w:sz w:val="26"/>
          <w:szCs w:val="26"/>
        </w:rPr>
        <w:fldChar w:fldCharType="separate"/>
      </w:r>
      <w:r w:rsidR="00584539">
        <w:rPr>
          <w:rFonts w:ascii="Times New Roman" w:hAnsi="Times New Roman"/>
          <w:bCs/>
          <w:noProof/>
          <w:sz w:val="26"/>
          <w:szCs w:val="26"/>
        </w:rPr>
        <w:t>1</w:t>
      </w:r>
      <w:r w:rsidR="00A025AD" w:rsidRPr="00466D12">
        <w:rPr>
          <w:rFonts w:ascii="Times New Roman" w:hAnsi="Times New Roman"/>
          <w:bCs/>
          <w:sz w:val="26"/>
          <w:szCs w:val="26"/>
        </w:rPr>
        <w:fldChar w:fldCharType="end"/>
      </w:r>
      <w:r w:rsidRPr="00466D12">
        <w:rPr>
          <w:rFonts w:ascii="Times New Roman" w:hAnsi="Times New Roman"/>
          <w:bCs/>
          <w:sz w:val="26"/>
          <w:szCs w:val="26"/>
        </w:rPr>
        <w:t xml:space="preserve"> – Обзорная схема района работ</w:t>
      </w:r>
    </w:p>
    <w:p w:rsidR="008B2B7E" w:rsidRPr="00466D12" w:rsidRDefault="008B2B7E" w:rsidP="00466D12">
      <w:pPr>
        <w:contextualSpacing/>
        <w:jc w:val="both"/>
        <w:rPr>
          <w:bCs/>
          <w:sz w:val="26"/>
          <w:szCs w:val="26"/>
        </w:rPr>
      </w:pPr>
    </w:p>
    <w:p w:rsidR="00AD5151" w:rsidRPr="00466D12" w:rsidRDefault="00AE47F7" w:rsidP="00466D12">
      <w:pPr>
        <w:pStyle w:val="1"/>
        <w:rPr>
          <w:sz w:val="26"/>
          <w:szCs w:val="26"/>
        </w:rPr>
      </w:pPr>
      <w:r w:rsidRPr="00466D12">
        <w:rPr>
          <w:sz w:val="26"/>
          <w:szCs w:val="26"/>
        </w:rPr>
        <w:t xml:space="preserve">2.3 </w:t>
      </w:r>
      <w:r w:rsidR="004A4EA2" w:rsidRPr="00466D12">
        <w:rPr>
          <w:sz w:val="26"/>
          <w:szCs w:val="26"/>
        </w:rPr>
        <w:t xml:space="preserve">Перечень </w:t>
      </w:r>
      <w:proofErr w:type="gramStart"/>
      <w:r w:rsidR="004A4EA2" w:rsidRPr="00466D12">
        <w:rPr>
          <w:sz w:val="26"/>
          <w:szCs w:val="26"/>
        </w:rPr>
        <w:t>координат характерных точек границ зон планируемого размещения линейных объектов</w:t>
      </w:r>
      <w:proofErr w:type="gramEnd"/>
      <w:r w:rsidR="00AD2440">
        <w:rPr>
          <w:sz w:val="26"/>
          <w:szCs w:val="26"/>
        </w:rPr>
        <w:t xml:space="preserve"> </w:t>
      </w:r>
    </w:p>
    <w:p w:rsidR="00B53585" w:rsidRPr="00466D12" w:rsidRDefault="00B53585" w:rsidP="00466D12">
      <w:pPr>
        <w:pStyle w:val="af4"/>
        <w:spacing w:before="0"/>
        <w:ind w:firstLine="709"/>
        <w:jc w:val="center"/>
        <w:rPr>
          <w:rFonts w:ascii="Times New Roman" w:hAnsi="Times New Roman"/>
          <w:b/>
          <w:sz w:val="26"/>
          <w:szCs w:val="26"/>
        </w:rPr>
      </w:pPr>
    </w:p>
    <w:p w:rsidR="0006443F" w:rsidRDefault="0006443F" w:rsidP="0006443F">
      <w:pPr>
        <w:pStyle w:val="ConsPlusNormal"/>
        <w:spacing w:before="220"/>
        <w:ind w:firstLine="540"/>
        <w:jc w:val="both"/>
        <w:rPr>
          <w:rFonts w:ascii="Times New Roman" w:hAnsi="Times New Roman"/>
          <w:sz w:val="26"/>
          <w:szCs w:val="26"/>
        </w:rPr>
      </w:pPr>
      <w:r w:rsidRPr="00DA5B56">
        <w:rPr>
          <w:rFonts w:ascii="Times New Roman" w:hAnsi="Times New Roman"/>
          <w:sz w:val="26"/>
          <w:szCs w:val="26"/>
        </w:rPr>
        <w:t>В соответствии с ФЗ от 02.08.2019г №28</w:t>
      </w:r>
      <w:r w:rsidR="00EE28DD">
        <w:rPr>
          <w:rFonts w:ascii="Times New Roman" w:hAnsi="Times New Roman"/>
          <w:sz w:val="26"/>
          <w:szCs w:val="26"/>
        </w:rPr>
        <w:t>3</w:t>
      </w:r>
      <w:r w:rsidRPr="00DA5B56">
        <w:rPr>
          <w:rFonts w:ascii="Times New Roman" w:hAnsi="Times New Roman"/>
          <w:sz w:val="26"/>
          <w:szCs w:val="26"/>
        </w:rPr>
        <w:t>-ФЗ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hAnsi="Times New Roman"/>
          <w:sz w:val="26"/>
          <w:szCs w:val="26"/>
        </w:rPr>
        <w:t xml:space="preserve">. Таким </w:t>
      </w:r>
      <w:proofErr w:type="gramStart"/>
      <w:r>
        <w:rPr>
          <w:rFonts w:ascii="Times New Roman" w:hAnsi="Times New Roman"/>
          <w:sz w:val="26"/>
          <w:szCs w:val="26"/>
        </w:rPr>
        <w:t>образом</w:t>
      </w:r>
      <w:proofErr w:type="gramEnd"/>
      <w:r>
        <w:rPr>
          <w:rFonts w:ascii="Times New Roman" w:hAnsi="Times New Roman"/>
          <w:sz w:val="26"/>
          <w:szCs w:val="26"/>
        </w:rPr>
        <w:t xml:space="preserve"> к</w:t>
      </w:r>
      <w:r w:rsidRPr="00B27310">
        <w:rPr>
          <w:rFonts w:ascii="Times New Roman" w:hAnsi="Times New Roman"/>
          <w:sz w:val="26"/>
          <w:szCs w:val="26"/>
        </w:rPr>
        <w:t>расные линии рассматриваемой территории не устанавливаются.</w:t>
      </w:r>
    </w:p>
    <w:p w:rsidR="0006443F" w:rsidRPr="00DA5B56" w:rsidRDefault="0006443F" w:rsidP="0006443F">
      <w:pPr>
        <w:pStyle w:val="ConsPlusNormal"/>
        <w:spacing w:before="220"/>
        <w:ind w:firstLine="540"/>
        <w:jc w:val="both"/>
        <w:rPr>
          <w:rFonts w:ascii="Times New Roman" w:hAnsi="Times New Roman"/>
          <w:sz w:val="26"/>
          <w:szCs w:val="26"/>
        </w:rPr>
      </w:pPr>
      <w:r>
        <w:rPr>
          <w:rFonts w:ascii="Times New Roman" w:hAnsi="Times New Roman"/>
          <w:sz w:val="26"/>
          <w:szCs w:val="26"/>
        </w:rPr>
        <w:t xml:space="preserve">Координаты характерных </w:t>
      </w:r>
      <w:proofErr w:type="gramStart"/>
      <w:r>
        <w:rPr>
          <w:rFonts w:ascii="Times New Roman" w:hAnsi="Times New Roman"/>
          <w:sz w:val="26"/>
          <w:szCs w:val="26"/>
        </w:rPr>
        <w:t>точек границ зон планируемого размещения линейных объектов</w:t>
      </w:r>
      <w:proofErr w:type="gramEnd"/>
      <w:r>
        <w:rPr>
          <w:rFonts w:ascii="Times New Roman" w:hAnsi="Times New Roman"/>
          <w:sz w:val="26"/>
          <w:szCs w:val="26"/>
        </w:rPr>
        <w:t>.</w:t>
      </w:r>
    </w:p>
    <w:p w:rsidR="00AE47F7" w:rsidRPr="00466D12" w:rsidRDefault="00AE47F7" w:rsidP="00466D12">
      <w:pPr>
        <w:pStyle w:val="af4"/>
        <w:spacing w:before="0"/>
        <w:ind w:firstLine="709"/>
        <w:rPr>
          <w:rFonts w:ascii="Times New Roman" w:hAnsi="Times New Roman"/>
          <w:sz w:val="26"/>
          <w:szCs w:val="26"/>
        </w:rPr>
      </w:pPr>
    </w:p>
    <w:tbl>
      <w:tblPr>
        <w:tblW w:w="4800" w:type="dxa"/>
        <w:tblInd w:w="93"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1"/>
        <w:gridCol w:w="1204"/>
        <w:gridCol w:w="821"/>
        <w:gridCol w:w="986"/>
        <w:gridCol w:w="1041"/>
      </w:tblGrid>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номер</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угол</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м</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X</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Y</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lastRenderedPageBreak/>
              <w:t>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122°19'60"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7,96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445351,4</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212°39'31"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11,25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445358,1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301°28'1"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8,01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2219242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445352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32°16'42"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9,57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2219246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445345,2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32°42'42"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445350,3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49°34'26"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0,35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445351,1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122°19'60"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7,96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445351,4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101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4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4"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140°14'13"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20,76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2219335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445406,8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140°11'1"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6,81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445420,1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41°41'17"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6,12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445424,4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41°34'34"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0,83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445428,5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101°40'30"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13,54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445429</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123°52'11"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5,31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445442,3</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142°16'20"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445446,7</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181°9'31"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13,35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445448,6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143°18'24"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22,71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2219298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445448,3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41°0'33"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5,79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445461,9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53°42'37"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5,14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445465,7</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41°21'48"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10,03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445469,8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44°46'38"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16,37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2219295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445476,5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38°8'9"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7,51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2219306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445488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135°38'41"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32,67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445492,6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218°10'45"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17,68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445515,5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130°30'3"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81,58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2219275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445504,5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227°36'55"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10,07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2219222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445566,6</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238°25'4"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2219215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445559,1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250°37'22"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5,58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2219213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445555,3</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315°44'39"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5,99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2219211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445550,1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45°44'59"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7,57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2219215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445545,9</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lastRenderedPageBreak/>
              <w:t>29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135°22'55"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2219220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445551,3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24°16'0"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5,35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2219219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445552,8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310°30'43"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77,26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2219224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445555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38°9'45"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18,17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2219274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445496,3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315°39'1"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20,56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445507,5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217°46'32"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2219303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445493,1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224°48'15"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16,55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2219302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445492,5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221°24'42"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10,51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2219290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445480,9</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233°50'56"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445473,9</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220°47'34"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6,17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445469,8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226°48'45"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2219275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445465,8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227°5'39"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2219273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445464,1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140°10'13"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15,22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2219270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445460,9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140°13'3"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76,75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445470,6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141°16'18"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31,33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2219200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445519,7</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230°48'21"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8,04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445539,3</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321°21'47"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31,33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445533,1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320°12'53"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82,86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2219195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445513,5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227°18'41"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29,81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445460,5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323°57'16"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6,95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2219238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445438,6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227°58'44"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2219244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445434,5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228°27'1"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26,67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2219216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445403,7</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158°56'3"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2219198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445383,7</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167°23'57"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8,62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2219197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445384,2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164°16'44"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15,09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2219188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445386,1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256°3'37"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8,63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445390,2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lastRenderedPageBreak/>
              <w:t>55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165°56'33"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445381,8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255°49'29"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2219166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445383,4</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345°57'50"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6,06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2219164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445377,6</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256°5'50"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445376,1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346°4'18"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6,44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2219169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445373,1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75°53'30"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11,57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445371,5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344°11'5"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9,06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2219178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445382,8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347°25'36"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8,36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2219187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445380,3</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339°16'28"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5,14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2219195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445378,5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48°27'36"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31,05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2219200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445376,7</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47°56'15"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22,08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2219221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445399,9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308°0'29"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6,04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2219235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445416,3</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324°20'35"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6,71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2219239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445411,5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331°9'17"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2219245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445407,6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341°41'56"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27,1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2219254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445402,4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41°40'48"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22,59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2219280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445393,8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41°44'43"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15,32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2219297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445408,9</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320°11'40"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7,11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2219308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445419,1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320°14'30"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21,75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2219314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445414,5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50°51'26"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7,97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2219330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445400,6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140°14'13"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20,76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2219335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445406,8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101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4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4"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123°24'46"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8,03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445510,5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213°39'59"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13,42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445517,2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131°20'22"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10,19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2219482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445509,8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228°2'39"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8,12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2219476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445517,4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228°5'44"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7,73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2219470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445511,4</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314°21'17"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6,28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2219465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445505,7</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304°5'16"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7,99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2219470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445501,2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lastRenderedPageBreak/>
              <w:t>82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33°36'38"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7,98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2219474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445494,5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309°55'39"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15,04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2219481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37°58'23"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8,21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445487,4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93°49'26"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445492,5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123°30'57"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10,94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445496,4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33°39'18"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9,09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445505,5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123°24'46"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8,03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2219498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445510,5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101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4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4"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137°51'31"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27,08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2219509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445520,2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137°51'30"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15,17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2219489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445538,4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137°52'9"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29,95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2219478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445548,5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165°58'23"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222,79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2219456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445568,6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225°13'43"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74,43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2219239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445622,6</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314°57'2"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2219187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445569,8</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45°21'54"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69,91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2219193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445564</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345°58'38"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216,21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2219242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445613,7</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317°51'39"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25,78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2219452</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445561,3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317°55'2"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17,37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2219471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445544</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317°50'40"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27,07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2219484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445532,4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48°2'22"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2219504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445514,2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137°51'31"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27,08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2219509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445520,2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101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4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4"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157°42'29"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2220657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446462,2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202°48'58"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37,75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2220645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446466,9</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217°48'16"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29,92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2220610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446452,3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129°30'1"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9,37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2220587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446433,9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217°21'7"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18,54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2220581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446441,2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263°53'4"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0,28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2220566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446429,9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217°58'6"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33,39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2220566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446429,6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lastRenderedPageBreak/>
              <w:t>107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311°29'47"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53,46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2220540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446409,1</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303°41'24"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0,04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2220575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446369,1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48°29'45"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36,76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2220575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446369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18°10'20"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2220600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446396,6</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37°25'26"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14,48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2220603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446397,8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127°26'55"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14,85</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2220615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446406,6</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37°47'30"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21,13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2220606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446418,4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22°48'27"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14,81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2220623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446431,4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22°47'59"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9,81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2220636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446437,1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337°48'4"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2,41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2220645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446440,9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67°42'17"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23,49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2220648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446440</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67°22'48"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0,52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2220656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446461,7</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157°42'29"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2220657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446462,2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1018"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4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0"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c>
          <w:tcPr>
            <w:tcW w:w="954" w:type="dxa"/>
            <w:shd w:val="clear" w:color="auto" w:fill="auto"/>
            <w:vAlign w:val="center"/>
            <w:hideMark/>
          </w:tcPr>
          <w:p w:rsidR="00FE3870" w:rsidRPr="00FA6E49" w:rsidRDefault="00FE3870" w:rsidP="00FC7A2A">
            <w:pPr>
              <w:suppressAutoHyphens w:val="0"/>
              <w:rPr>
                <w:color w:val="000000"/>
                <w:sz w:val="22"/>
                <w:szCs w:val="22"/>
                <w:lang w:eastAsia="ru-RU"/>
              </w:rPr>
            </w:pPr>
            <w:r w:rsidRPr="00FA6E49">
              <w:rPr>
                <w:color w:val="000000"/>
                <w:sz w:val="22"/>
                <w:szCs w:val="22"/>
                <w:lang w:eastAsia="ru-RU"/>
              </w:rPr>
              <w:t> </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171°23'13"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6,88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2223116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446382,5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147°31'10"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4,73</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2223109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446383,5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123°42'41"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14,92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2223105</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446386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132°57'29"</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2223097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446398,4</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145°26'6"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2223094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446401,5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157°29'8"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2223091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446403,9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170°5'14"</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2223087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446405,5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173°31'27"</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20,04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2223083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446406,2</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206°50'11"</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16,99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2223063</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446408,4</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296°45'43"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6,51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2223048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446400,8</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129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206°50'52"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35,34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2223051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446395</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296°50'33"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24,01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2223019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446379</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131</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26°50'40"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6,42</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2223030</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446357,6</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132</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311°18'56"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20,36</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2223036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446360,5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133</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41°32'30"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19,69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2223049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446345,2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lastRenderedPageBreak/>
              <w:t>134</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86°57'35"</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5,47</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2223064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446358,2</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135</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26°48'8"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16,21</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2223064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446363,7</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136</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327°22'10"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2223079</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446371</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137</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18°18'16"</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6,94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2223084</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446367,3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138</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108°6'18"</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8,24</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2223091</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446369,5</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139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15°21'0"</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8,99</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2223088</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446377,3</w:t>
            </w:r>
          </w:p>
        </w:tc>
      </w:tr>
      <w:tr w:rsidR="00FE3870" w:rsidRPr="00FA6E49" w:rsidTr="00FC7A2A">
        <w:trPr>
          <w:trHeight w:val="3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140</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8°18'12"</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19,18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2223097</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446379,7</w:t>
            </w:r>
          </w:p>
        </w:tc>
      </w:tr>
      <w:tr w:rsidR="00FE3870" w:rsidRPr="00FA6E49" w:rsidTr="00FC7A2A">
        <w:trPr>
          <w:trHeight w:val="615"/>
        </w:trPr>
        <w:tc>
          <w:tcPr>
            <w:tcW w:w="93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119</w:t>
            </w:r>
          </w:p>
        </w:tc>
        <w:tc>
          <w:tcPr>
            <w:tcW w:w="1018"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171°23'13"</w:t>
            </w:r>
          </w:p>
        </w:tc>
        <w:tc>
          <w:tcPr>
            <w:tcW w:w="94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6,88</w:t>
            </w:r>
          </w:p>
        </w:tc>
        <w:tc>
          <w:tcPr>
            <w:tcW w:w="950"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2223116</w:t>
            </w:r>
          </w:p>
        </w:tc>
        <w:tc>
          <w:tcPr>
            <w:tcW w:w="954" w:type="dxa"/>
            <w:shd w:val="clear" w:color="auto" w:fill="auto"/>
            <w:vAlign w:val="center"/>
            <w:hideMark/>
          </w:tcPr>
          <w:p w:rsidR="00FE3870" w:rsidRPr="00FA6E49" w:rsidRDefault="00FE3870" w:rsidP="00FC7A2A">
            <w:pPr>
              <w:suppressAutoHyphens w:val="0"/>
              <w:jc w:val="center"/>
              <w:rPr>
                <w:color w:val="000000"/>
                <w:sz w:val="22"/>
                <w:szCs w:val="22"/>
                <w:lang w:eastAsia="ru-RU"/>
              </w:rPr>
            </w:pPr>
            <w:r w:rsidRPr="00FA6E49">
              <w:rPr>
                <w:color w:val="000000"/>
                <w:sz w:val="22"/>
                <w:szCs w:val="22"/>
                <w:lang w:eastAsia="ru-RU"/>
              </w:rPr>
              <w:t>446382,5</w:t>
            </w:r>
          </w:p>
        </w:tc>
      </w:tr>
    </w:tbl>
    <w:p w:rsidR="0052416A" w:rsidRPr="00466D12" w:rsidRDefault="00466D12" w:rsidP="0052416A">
      <w:pPr>
        <w:pStyle w:val="a9"/>
        <w:ind w:firstLine="709"/>
        <w:rPr>
          <w:sz w:val="26"/>
          <w:szCs w:val="26"/>
        </w:rPr>
      </w:pPr>
      <w:r w:rsidRPr="00466D12">
        <w:rPr>
          <w:sz w:val="26"/>
          <w:szCs w:val="26"/>
        </w:rPr>
        <w:t>Ширина полосы временного отвода для трассы ВЛ-</w:t>
      </w:r>
      <w:r w:rsidR="009C2CAF">
        <w:rPr>
          <w:sz w:val="26"/>
          <w:szCs w:val="26"/>
        </w:rPr>
        <w:t>10</w:t>
      </w:r>
      <w:r w:rsidRPr="00466D12">
        <w:rPr>
          <w:sz w:val="26"/>
          <w:szCs w:val="26"/>
        </w:rPr>
        <w:t xml:space="preserve"> </w:t>
      </w:r>
      <w:proofErr w:type="spellStart"/>
      <w:r w:rsidRPr="00466D12">
        <w:rPr>
          <w:sz w:val="26"/>
          <w:szCs w:val="26"/>
        </w:rPr>
        <w:t>кВ</w:t>
      </w:r>
      <w:proofErr w:type="spellEnd"/>
      <w:r w:rsidRPr="00466D12">
        <w:rPr>
          <w:sz w:val="26"/>
          <w:szCs w:val="26"/>
        </w:rPr>
        <w:t xml:space="preserve"> составляет 8,0 </w:t>
      </w:r>
      <w:proofErr w:type="gramStart"/>
      <w:r w:rsidRPr="00466D12">
        <w:rPr>
          <w:sz w:val="26"/>
          <w:szCs w:val="26"/>
        </w:rPr>
        <w:t>м</w:t>
      </w:r>
      <w:r w:rsidR="0052416A">
        <w:rPr>
          <w:sz w:val="26"/>
          <w:szCs w:val="26"/>
        </w:rPr>
        <w:t>(</w:t>
      </w:r>
      <w:proofErr w:type="gramEnd"/>
      <w:r w:rsidR="0052416A">
        <w:t>Приказом Минэнерго РФ № 14278 тм-т1 от 20.05.1994)</w:t>
      </w:r>
    </w:p>
    <w:p w:rsidR="00466D12" w:rsidRPr="00466D12" w:rsidRDefault="00466D12" w:rsidP="00466D12">
      <w:pPr>
        <w:pStyle w:val="a9"/>
        <w:ind w:firstLine="709"/>
        <w:rPr>
          <w:sz w:val="26"/>
          <w:szCs w:val="26"/>
        </w:rPr>
      </w:pPr>
    </w:p>
    <w:p w:rsidR="0052416A" w:rsidRPr="00466D12" w:rsidRDefault="00466D12" w:rsidP="0052416A">
      <w:pPr>
        <w:pStyle w:val="a9"/>
        <w:ind w:firstLine="709"/>
        <w:rPr>
          <w:sz w:val="26"/>
          <w:szCs w:val="26"/>
        </w:rPr>
      </w:pPr>
      <w:r w:rsidRPr="00466D12">
        <w:rPr>
          <w:sz w:val="26"/>
          <w:szCs w:val="26"/>
        </w:rPr>
        <w:t>Ширина полосы временного отвода для трассы линии анодного заземления составляет 6,0 м.</w:t>
      </w:r>
      <w:r w:rsidR="0052416A" w:rsidRPr="0052416A">
        <w:rPr>
          <w:sz w:val="26"/>
          <w:szCs w:val="26"/>
        </w:rPr>
        <w:t xml:space="preserve"> </w:t>
      </w:r>
      <w:r w:rsidR="0052416A">
        <w:rPr>
          <w:sz w:val="26"/>
          <w:szCs w:val="26"/>
        </w:rPr>
        <w:t>(</w:t>
      </w:r>
      <w:r w:rsidR="0052416A">
        <w:t>Приказом Минэнерго РФ № 14278 тм-т1 от 20.05.1994)</w:t>
      </w:r>
    </w:p>
    <w:p w:rsidR="00466D12" w:rsidRPr="00466D12" w:rsidRDefault="00466D12" w:rsidP="00466D12">
      <w:pPr>
        <w:pStyle w:val="a9"/>
        <w:ind w:firstLine="709"/>
        <w:rPr>
          <w:sz w:val="26"/>
          <w:szCs w:val="26"/>
        </w:rPr>
      </w:pPr>
    </w:p>
    <w:p w:rsidR="00466D12" w:rsidRPr="00466D12" w:rsidRDefault="00466D12" w:rsidP="00466D12">
      <w:pPr>
        <w:pStyle w:val="a9"/>
        <w:ind w:firstLine="709"/>
        <w:rPr>
          <w:sz w:val="26"/>
          <w:szCs w:val="26"/>
        </w:rPr>
      </w:pPr>
      <w:r w:rsidRPr="00466D12">
        <w:rPr>
          <w:sz w:val="26"/>
          <w:szCs w:val="26"/>
        </w:rPr>
        <w:t>Ширина полосы постоянного отвода для подъездной дороги составляет 6,5 м.</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При строительстве площадочных сооружений принята организационно-технологическая схема на основе применения узлового метода.</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При строительстве нефтепровода принята полевая (трассовая) схема выполнения сварочно-монтажных работ.</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 xml:space="preserve">Комиссия считает земельный участок, расположенный в муниципальном районе </w:t>
      </w:r>
      <w:r w:rsidR="00523D47">
        <w:rPr>
          <w:rFonts w:ascii="Times New Roman" w:hAnsi="Times New Roman"/>
          <w:sz w:val="26"/>
          <w:szCs w:val="26"/>
        </w:rPr>
        <w:t>Сергиевский</w:t>
      </w:r>
      <w:r w:rsidRPr="00466D12">
        <w:rPr>
          <w:rFonts w:ascii="Times New Roman" w:hAnsi="Times New Roman"/>
          <w:sz w:val="26"/>
          <w:szCs w:val="26"/>
        </w:rPr>
        <w:t xml:space="preserve"> Самарской области признать пригодным для строительства объекта </w:t>
      </w:r>
      <w:r w:rsidR="00FE3870" w:rsidRPr="00FE3870">
        <w:rPr>
          <w:rFonts w:ascii="Times New Roman" w:hAnsi="Times New Roman"/>
          <w:sz w:val="26"/>
          <w:szCs w:val="26"/>
        </w:rPr>
        <w:t>8555П «Реконструкция газопровода ДНС «Южно-Орловская» - УПСВ «</w:t>
      </w:r>
      <w:proofErr w:type="spellStart"/>
      <w:r w:rsidR="00FE3870" w:rsidRPr="00FE3870">
        <w:rPr>
          <w:rFonts w:ascii="Times New Roman" w:hAnsi="Times New Roman"/>
          <w:sz w:val="26"/>
          <w:szCs w:val="26"/>
        </w:rPr>
        <w:t>Екатериновская</w:t>
      </w:r>
      <w:proofErr w:type="spellEnd"/>
      <w:r w:rsidR="00FE3870" w:rsidRPr="00FE3870">
        <w:rPr>
          <w:rFonts w:ascii="Times New Roman" w:hAnsi="Times New Roman"/>
          <w:sz w:val="26"/>
          <w:szCs w:val="26"/>
        </w:rPr>
        <w:t xml:space="preserve">» (установка </w:t>
      </w:r>
      <w:proofErr w:type="spellStart"/>
      <w:r w:rsidR="00FE3870" w:rsidRPr="00FE3870">
        <w:rPr>
          <w:rFonts w:ascii="Times New Roman" w:hAnsi="Times New Roman"/>
          <w:sz w:val="26"/>
          <w:szCs w:val="26"/>
        </w:rPr>
        <w:t>газосепаратора</w:t>
      </w:r>
      <w:proofErr w:type="spellEnd"/>
      <w:r w:rsidR="00FE3870" w:rsidRPr="00FE3870">
        <w:rPr>
          <w:rFonts w:ascii="Times New Roman" w:hAnsi="Times New Roman"/>
          <w:sz w:val="26"/>
          <w:szCs w:val="26"/>
        </w:rPr>
        <w:t xml:space="preserve">, </w:t>
      </w:r>
      <w:proofErr w:type="spellStart"/>
      <w:r w:rsidR="00FE3870" w:rsidRPr="00FE3870">
        <w:rPr>
          <w:rFonts w:ascii="Times New Roman" w:hAnsi="Times New Roman"/>
          <w:sz w:val="26"/>
          <w:szCs w:val="26"/>
        </w:rPr>
        <w:t>конденсатосборников</w:t>
      </w:r>
      <w:proofErr w:type="spellEnd"/>
      <w:r w:rsidR="00FE3870" w:rsidRPr="00FE3870">
        <w:rPr>
          <w:rFonts w:ascii="Times New Roman" w:hAnsi="Times New Roman"/>
          <w:sz w:val="26"/>
          <w:szCs w:val="26"/>
        </w:rPr>
        <w:t>)»</w:t>
      </w:r>
      <w:r w:rsidRPr="00466D12">
        <w:rPr>
          <w:rFonts w:ascii="Times New Roman" w:hAnsi="Times New Roman"/>
          <w:sz w:val="26"/>
          <w:szCs w:val="26"/>
        </w:rPr>
        <w:t>.</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Ограничений в использовании земельного участка нет.</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В районе проектируемых объектов охраняемых природных территорий (заповедников, заказников, памятников природы) нет.</w:t>
      </w:r>
    </w:p>
    <w:p w:rsidR="00466D12" w:rsidRPr="00466D12" w:rsidRDefault="00466D12" w:rsidP="00466D12">
      <w:pPr>
        <w:pStyle w:val="af4"/>
        <w:spacing w:before="0"/>
        <w:rPr>
          <w:rFonts w:ascii="Times New Roman" w:hAnsi="Times New Roman"/>
          <w:sz w:val="26"/>
          <w:szCs w:val="26"/>
        </w:rPr>
      </w:pPr>
      <w:r w:rsidRPr="00466D12">
        <w:rPr>
          <w:rFonts w:ascii="Times New Roman" w:hAnsi="Times New Roman"/>
          <w:sz w:val="26"/>
          <w:szCs w:val="26"/>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F02BD7" w:rsidRPr="00466D12" w:rsidRDefault="00F02BD7" w:rsidP="00466D12">
      <w:pPr>
        <w:pStyle w:val="af4"/>
        <w:spacing w:before="0"/>
        <w:ind w:firstLine="709"/>
        <w:jc w:val="center"/>
        <w:rPr>
          <w:rFonts w:ascii="Times New Roman" w:hAnsi="Times New Roman"/>
          <w:b/>
          <w:sz w:val="26"/>
          <w:szCs w:val="26"/>
        </w:rPr>
      </w:pPr>
    </w:p>
    <w:p w:rsidR="00D0409E" w:rsidRDefault="00AE47F7" w:rsidP="00466D12">
      <w:pPr>
        <w:pStyle w:val="1"/>
        <w:rPr>
          <w:sz w:val="26"/>
          <w:szCs w:val="26"/>
        </w:rPr>
      </w:pPr>
      <w:r w:rsidRPr="00466D12">
        <w:rPr>
          <w:sz w:val="26"/>
          <w:szCs w:val="26"/>
        </w:rPr>
        <w:t>2.4</w:t>
      </w:r>
      <w:r w:rsidR="00F02BD7" w:rsidRPr="00466D12">
        <w:rPr>
          <w:sz w:val="26"/>
          <w:szCs w:val="26"/>
        </w:rPr>
        <w:t xml:space="preserve">. </w:t>
      </w:r>
      <w:r w:rsidRPr="00466D12">
        <w:rPr>
          <w:sz w:val="26"/>
          <w:szCs w:val="26"/>
        </w:rPr>
        <w:t xml:space="preserve">Перечень </w:t>
      </w:r>
      <w:proofErr w:type="gramStart"/>
      <w:r w:rsidRPr="00466D12">
        <w:rPr>
          <w:sz w:val="26"/>
          <w:szCs w:val="26"/>
        </w:rPr>
        <w:t>координат характерных точек границ зон планируемого размещения линейных</w:t>
      </w:r>
      <w:proofErr w:type="gramEnd"/>
      <w:r w:rsidRPr="00466D12">
        <w:rPr>
          <w:sz w:val="26"/>
          <w:szCs w:val="26"/>
        </w:rPr>
        <w:t xml:space="preserve"> объектов, подлежащих </w:t>
      </w:r>
      <w:r w:rsidR="00DF30FB">
        <w:rPr>
          <w:sz w:val="26"/>
          <w:szCs w:val="26"/>
        </w:rPr>
        <w:t>реконструкции в связи с изменением их местоположения</w:t>
      </w:r>
      <w:r w:rsidR="00DF30FB" w:rsidRPr="00466D12">
        <w:rPr>
          <w:sz w:val="26"/>
          <w:szCs w:val="26"/>
        </w:rPr>
        <w:t xml:space="preserve"> </w:t>
      </w:r>
      <w:r w:rsidRPr="00466D12">
        <w:rPr>
          <w:sz w:val="26"/>
          <w:szCs w:val="26"/>
        </w:rPr>
        <w:t>из зон планируемого размещения линейных объектов</w:t>
      </w:r>
    </w:p>
    <w:p w:rsidR="00F02BD7" w:rsidRPr="009C2CAF" w:rsidRDefault="00D0409E" w:rsidP="00466D12">
      <w:pPr>
        <w:pStyle w:val="1"/>
        <w:ind w:firstLine="709"/>
        <w:rPr>
          <w:sz w:val="26"/>
          <w:szCs w:val="26"/>
        </w:rPr>
      </w:pPr>
      <w:r w:rsidRPr="009C2CAF">
        <w:rPr>
          <w:sz w:val="26"/>
          <w:szCs w:val="26"/>
        </w:rPr>
        <w:t xml:space="preserve"> </w:t>
      </w:r>
    </w:p>
    <w:p w:rsidR="004E6C1A" w:rsidRPr="00466D12" w:rsidRDefault="00F02BD7" w:rsidP="00752306">
      <w:pPr>
        <w:pStyle w:val="af4"/>
        <w:spacing w:before="0"/>
        <w:rPr>
          <w:rFonts w:ascii="Times New Roman" w:hAnsi="Times New Roman"/>
          <w:sz w:val="26"/>
          <w:szCs w:val="26"/>
        </w:rPr>
      </w:pPr>
      <w:r w:rsidRPr="00466D12">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FE3870" w:rsidRPr="00FE3870">
        <w:rPr>
          <w:rFonts w:ascii="Times New Roman" w:hAnsi="Times New Roman"/>
          <w:sz w:val="26"/>
          <w:szCs w:val="26"/>
        </w:rPr>
        <w:t>8555П «Реконструкция газопровода ДНС «Южно-Орловская» - УПСВ «</w:t>
      </w:r>
      <w:proofErr w:type="spellStart"/>
      <w:r w:rsidR="00FE3870" w:rsidRPr="00FE3870">
        <w:rPr>
          <w:rFonts w:ascii="Times New Roman" w:hAnsi="Times New Roman"/>
          <w:sz w:val="26"/>
          <w:szCs w:val="26"/>
        </w:rPr>
        <w:t>Екатериновская</w:t>
      </w:r>
      <w:proofErr w:type="spellEnd"/>
      <w:r w:rsidR="00FE3870" w:rsidRPr="00FE3870">
        <w:rPr>
          <w:rFonts w:ascii="Times New Roman" w:hAnsi="Times New Roman"/>
          <w:sz w:val="26"/>
          <w:szCs w:val="26"/>
        </w:rPr>
        <w:t xml:space="preserve">» (установка </w:t>
      </w:r>
      <w:proofErr w:type="spellStart"/>
      <w:r w:rsidR="00FE3870" w:rsidRPr="00FE3870">
        <w:rPr>
          <w:rFonts w:ascii="Times New Roman" w:hAnsi="Times New Roman"/>
          <w:sz w:val="26"/>
          <w:szCs w:val="26"/>
        </w:rPr>
        <w:t>газосепаратора</w:t>
      </w:r>
      <w:proofErr w:type="spellEnd"/>
      <w:r w:rsidR="00FE3870" w:rsidRPr="00FE3870">
        <w:rPr>
          <w:rFonts w:ascii="Times New Roman" w:hAnsi="Times New Roman"/>
          <w:sz w:val="26"/>
          <w:szCs w:val="26"/>
        </w:rPr>
        <w:t xml:space="preserve">, </w:t>
      </w:r>
      <w:proofErr w:type="spellStart"/>
      <w:r w:rsidR="00FE3870" w:rsidRPr="00FE3870">
        <w:rPr>
          <w:rFonts w:ascii="Times New Roman" w:hAnsi="Times New Roman"/>
          <w:sz w:val="26"/>
          <w:szCs w:val="26"/>
        </w:rPr>
        <w:t>конденсатосборников</w:t>
      </w:r>
      <w:proofErr w:type="spellEnd"/>
      <w:r w:rsidR="00FE3870" w:rsidRPr="00FE3870">
        <w:rPr>
          <w:rFonts w:ascii="Times New Roman" w:hAnsi="Times New Roman"/>
          <w:sz w:val="26"/>
          <w:szCs w:val="26"/>
        </w:rPr>
        <w:t>)»</w:t>
      </w:r>
      <w:r w:rsidR="00752306">
        <w:rPr>
          <w:rFonts w:ascii="Times New Roman" w:hAnsi="Times New Roman"/>
          <w:sz w:val="26"/>
          <w:szCs w:val="26"/>
        </w:rPr>
        <w:t xml:space="preserve"> </w:t>
      </w:r>
      <w:r w:rsidRPr="00466D12">
        <w:rPr>
          <w:rFonts w:ascii="Times New Roman" w:hAnsi="Times New Roman"/>
          <w:sz w:val="26"/>
          <w:szCs w:val="26"/>
        </w:rPr>
        <w:t>на территории сельск</w:t>
      </w:r>
      <w:r w:rsidR="001C04FC" w:rsidRPr="00466D12">
        <w:rPr>
          <w:rFonts w:ascii="Times New Roman" w:hAnsi="Times New Roman"/>
          <w:sz w:val="26"/>
          <w:szCs w:val="26"/>
        </w:rPr>
        <w:t>ого</w:t>
      </w:r>
      <w:r w:rsidRPr="00466D12">
        <w:rPr>
          <w:rFonts w:ascii="Times New Roman" w:hAnsi="Times New Roman"/>
          <w:sz w:val="26"/>
          <w:szCs w:val="26"/>
        </w:rPr>
        <w:t xml:space="preserve"> поселени</w:t>
      </w:r>
      <w:r w:rsidR="001C04FC" w:rsidRPr="00466D12">
        <w:rPr>
          <w:rFonts w:ascii="Times New Roman" w:hAnsi="Times New Roman"/>
          <w:sz w:val="26"/>
          <w:szCs w:val="26"/>
        </w:rPr>
        <w:t xml:space="preserve">я </w:t>
      </w:r>
      <w:r w:rsidR="00FE3870">
        <w:rPr>
          <w:rFonts w:ascii="Times New Roman" w:hAnsi="Times New Roman"/>
          <w:sz w:val="26"/>
          <w:szCs w:val="26"/>
        </w:rPr>
        <w:t>Черновка</w:t>
      </w:r>
      <w:r w:rsidR="001C04FC" w:rsidRPr="00466D12">
        <w:rPr>
          <w:rFonts w:ascii="Times New Roman" w:hAnsi="Times New Roman"/>
          <w:sz w:val="26"/>
          <w:szCs w:val="26"/>
        </w:rPr>
        <w:t xml:space="preserve"> </w:t>
      </w:r>
      <w:r w:rsidRPr="00466D12">
        <w:rPr>
          <w:rFonts w:ascii="Times New Roman" w:hAnsi="Times New Roman"/>
          <w:sz w:val="26"/>
          <w:szCs w:val="26"/>
        </w:rPr>
        <w:lastRenderedPageBreak/>
        <w:t xml:space="preserve">муниципального района </w:t>
      </w:r>
      <w:r w:rsidR="00FE3870">
        <w:rPr>
          <w:rFonts w:ascii="Times New Roman" w:hAnsi="Times New Roman"/>
          <w:sz w:val="26"/>
          <w:szCs w:val="26"/>
        </w:rPr>
        <w:t>Сергиевский</w:t>
      </w:r>
      <w:r w:rsidRPr="00466D12">
        <w:rPr>
          <w:rFonts w:ascii="Times New Roman" w:hAnsi="Times New Roman"/>
          <w:sz w:val="26"/>
          <w:szCs w:val="26"/>
        </w:rPr>
        <w:t xml:space="preserve"> Самарской области. В связи с чем, объекты, подлежащие </w:t>
      </w:r>
      <w:r w:rsidR="00C67488" w:rsidRPr="00912DE1">
        <w:rPr>
          <w:rFonts w:ascii="Times New Roman" w:hAnsi="Times New Roman"/>
          <w:bCs w:val="0"/>
          <w:sz w:val="26"/>
          <w:szCs w:val="26"/>
        </w:rPr>
        <w:t>реконструкции в связи с изменением их местоположения</w:t>
      </w:r>
      <w:r w:rsidRPr="00466D12">
        <w:rPr>
          <w:rFonts w:ascii="Times New Roman" w:hAnsi="Times New Roman"/>
          <w:sz w:val="26"/>
          <w:szCs w:val="26"/>
        </w:rPr>
        <w:t xml:space="preserve"> отсутствуют.</w:t>
      </w:r>
      <w:r w:rsidR="004E6C1A" w:rsidRPr="004E6C1A">
        <w:rPr>
          <w:rFonts w:ascii="Times New Roman" w:hAnsi="Times New Roman"/>
          <w:sz w:val="26"/>
          <w:szCs w:val="26"/>
          <w:highlight w:val="yellow"/>
        </w:rPr>
        <w:t xml:space="preserve"> </w:t>
      </w:r>
    </w:p>
    <w:p w:rsidR="008A78ED" w:rsidRPr="00466D12" w:rsidRDefault="008A78ED" w:rsidP="00466D12">
      <w:pPr>
        <w:pStyle w:val="af4"/>
        <w:spacing w:before="0"/>
        <w:ind w:firstLine="709"/>
        <w:rPr>
          <w:rFonts w:ascii="Times New Roman" w:hAnsi="Times New Roman"/>
          <w:sz w:val="26"/>
          <w:szCs w:val="26"/>
        </w:rPr>
      </w:pPr>
    </w:p>
    <w:p w:rsidR="007D1590" w:rsidRPr="007D1590" w:rsidRDefault="00AE47F7" w:rsidP="00466D12">
      <w:pPr>
        <w:pStyle w:val="1"/>
        <w:rPr>
          <w:sz w:val="26"/>
          <w:szCs w:val="26"/>
        </w:rPr>
      </w:pPr>
      <w:r w:rsidRPr="00466D12">
        <w:rPr>
          <w:sz w:val="26"/>
          <w:szCs w:val="26"/>
        </w:rPr>
        <w:t>2.5</w:t>
      </w:r>
      <w:r w:rsidR="008A78ED" w:rsidRPr="00466D12">
        <w:rPr>
          <w:sz w:val="26"/>
          <w:szCs w:val="26"/>
        </w:rPr>
        <w:t xml:space="preserve">. </w:t>
      </w:r>
      <w:r w:rsidRPr="00466D12">
        <w:rPr>
          <w:sz w:val="26"/>
          <w:szCs w:val="26"/>
          <w:shd w:val="clear" w:color="auto" w:fill="FFFFF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744C47">
        <w:rPr>
          <w:sz w:val="26"/>
          <w:szCs w:val="26"/>
          <w:shd w:val="clear" w:color="auto" w:fill="FFFFFF"/>
        </w:rPr>
        <w:t xml:space="preserve"> </w:t>
      </w:r>
    </w:p>
    <w:p w:rsidR="007144FA" w:rsidRPr="00752306" w:rsidRDefault="007144FA" w:rsidP="00752306">
      <w:pPr>
        <w:spacing w:line="300" w:lineRule="exact"/>
        <w:ind w:firstLine="709"/>
        <w:jc w:val="both"/>
        <w:rPr>
          <w:kern w:val="1"/>
          <w:sz w:val="26"/>
          <w:szCs w:val="26"/>
        </w:rPr>
      </w:pPr>
      <w:r w:rsidRPr="00752306">
        <w:rPr>
          <w:kern w:val="1"/>
          <w:sz w:val="26"/>
          <w:szCs w:val="26"/>
        </w:rPr>
        <w:t>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песчано-гравийным  покрытием.</w:t>
      </w:r>
    </w:p>
    <w:p w:rsidR="007144FA" w:rsidRPr="00752306" w:rsidRDefault="007144FA" w:rsidP="00752306">
      <w:pPr>
        <w:spacing w:line="300" w:lineRule="exact"/>
        <w:ind w:firstLine="709"/>
        <w:jc w:val="both"/>
        <w:rPr>
          <w:kern w:val="1"/>
          <w:sz w:val="26"/>
          <w:szCs w:val="26"/>
        </w:rPr>
      </w:pPr>
      <w:r w:rsidRPr="00752306">
        <w:rPr>
          <w:kern w:val="1"/>
          <w:sz w:val="26"/>
          <w:szCs w:val="26"/>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7144FA" w:rsidRPr="00752306" w:rsidRDefault="007144FA" w:rsidP="00752306">
      <w:pPr>
        <w:spacing w:line="300" w:lineRule="exact"/>
        <w:ind w:firstLine="709"/>
        <w:jc w:val="both"/>
        <w:rPr>
          <w:kern w:val="1"/>
          <w:sz w:val="26"/>
          <w:szCs w:val="26"/>
        </w:rPr>
      </w:pPr>
      <w:r w:rsidRPr="00752306">
        <w:rPr>
          <w:kern w:val="1"/>
          <w:sz w:val="26"/>
          <w:szCs w:val="26"/>
        </w:rPr>
        <w:t>Проектные  решения по строительству  объекта газопровода предусматривает:</w:t>
      </w:r>
      <w:r w:rsidRPr="00752306">
        <w:rPr>
          <w:kern w:val="1"/>
          <w:sz w:val="26"/>
          <w:szCs w:val="26"/>
        </w:rPr>
        <w:br/>
      </w:r>
      <w:r w:rsidRPr="00752306">
        <w:rPr>
          <w:rFonts w:eastAsiaTheme="minorHAnsi"/>
          <w:color w:val="1A1A1A"/>
          <w:sz w:val="26"/>
          <w:szCs w:val="26"/>
          <w:lang w:eastAsia="en-US"/>
        </w:rPr>
        <w:t xml:space="preserve">              </w:t>
      </w:r>
      <w:r w:rsidRPr="00752306">
        <w:rPr>
          <w:kern w:val="1"/>
          <w:sz w:val="26"/>
          <w:szCs w:val="26"/>
        </w:rPr>
        <w:t xml:space="preserve">•  устройство подъезда к площадке </w:t>
      </w:r>
      <w:proofErr w:type="spellStart"/>
      <w:r w:rsidRPr="00752306">
        <w:rPr>
          <w:kern w:val="1"/>
          <w:sz w:val="26"/>
          <w:szCs w:val="26"/>
        </w:rPr>
        <w:t>конденсатосборника</w:t>
      </w:r>
      <w:proofErr w:type="spellEnd"/>
      <w:r w:rsidRPr="00752306">
        <w:rPr>
          <w:kern w:val="1"/>
          <w:sz w:val="26"/>
          <w:szCs w:val="26"/>
        </w:rPr>
        <w:t xml:space="preserve"> КС-1;</w:t>
      </w:r>
    </w:p>
    <w:p w:rsidR="007144FA" w:rsidRPr="00752306" w:rsidRDefault="007144FA" w:rsidP="00752306">
      <w:pPr>
        <w:spacing w:line="300" w:lineRule="exact"/>
        <w:ind w:firstLine="709"/>
        <w:jc w:val="both"/>
        <w:rPr>
          <w:kern w:val="1"/>
          <w:sz w:val="26"/>
          <w:szCs w:val="26"/>
        </w:rPr>
      </w:pPr>
      <w:r w:rsidRPr="00752306">
        <w:rPr>
          <w:kern w:val="1"/>
          <w:sz w:val="26"/>
          <w:szCs w:val="26"/>
        </w:rPr>
        <w:t xml:space="preserve">•  устройство подъезда к площадке </w:t>
      </w:r>
      <w:proofErr w:type="spellStart"/>
      <w:r w:rsidRPr="00752306">
        <w:rPr>
          <w:kern w:val="1"/>
          <w:sz w:val="26"/>
          <w:szCs w:val="26"/>
        </w:rPr>
        <w:t>конденсатосборника</w:t>
      </w:r>
      <w:proofErr w:type="spellEnd"/>
      <w:r w:rsidRPr="00752306">
        <w:rPr>
          <w:kern w:val="1"/>
          <w:sz w:val="26"/>
          <w:szCs w:val="26"/>
        </w:rPr>
        <w:t xml:space="preserve"> КС-2;</w:t>
      </w:r>
    </w:p>
    <w:p w:rsidR="007144FA" w:rsidRPr="00752306" w:rsidRDefault="007144FA" w:rsidP="00752306">
      <w:pPr>
        <w:spacing w:line="300" w:lineRule="exact"/>
        <w:ind w:firstLine="709"/>
        <w:jc w:val="both"/>
        <w:rPr>
          <w:kern w:val="1"/>
          <w:sz w:val="26"/>
          <w:szCs w:val="26"/>
        </w:rPr>
      </w:pPr>
      <w:r w:rsidRPr="00752306">
        <w:rPr>
          <w:kern w:val="1"/>
          <w:sz w:val="26"/>
          <w:szCs w:val="26"/>
        </w:rPr>
        <w:t xml:space="preserve">•  устройство кругового проезда к площадке </w:t>
      </w:r>
      <w:proofErr w:type="spellStart"/>
      <w:r w:rsidRPr="00752306">
        <w:rPr>
          <w:kern w:val="1"/>
          <w:sz w:val="26"/>
          <w:szCs w:val="26"/>
        </w:rPr>
        <w:t>газосепаратора</w:t>
      </w:r>
      <w:proofErr w:type="spellEnd"/>
      <w:r w:rsidRPr="00752306">
        <w:rPr>
          <w:kern w:val="1"/>
          <w:sz w:val="26"/>
          <w:szCs w:val="26"/>
        </w:rPr>
        <w:t>;</w:t>
      </w:r>
    </w:p>
    <w:p w:rsidR="007144FA" w:rsidRPr="00752306" w:rsidRDefault="007144FA" w:rsidP="00752306">
      <w:pPr>
        <w:spacing w:line="300" w:lineRule="exact"/>
        <w:ind w:firstLine="709"/>
        <w:jc w:val="both"/>
        <w:rPr>
          <w:kern w:val="1"/>
          <w:sz w:val="26"/>
          <w:szCs w:val="26"/>
        </w:rPr>
      </w:pPr>
      <w:r w:rsidRPr="00752306">
        <w:rPr>
          <w:kern w:val="1"/>
          <w:sz w:val="26"/>
          <w:szCs w:val="26"/>
        </w:rPr>
        <w:t>•  устройств</w:t>
      </w:r>
      <w:r w:rsidR="00E24E62" w:rsidRPr="00752306">
        <w:rPr>
          <w:kern w:val="1"/>
          <w:sz w:val="26"/>
          <w:szCs w:val="26"/>
        </w:rPr>
        <w:t>о щебеночных пешеходных дорожек</w:t>
      </w:r>
      <w:r w:rsidR="0041675D" w:rsidRPr="00752306">
        <w:rPr>
          <w:kern w:val="1"/>
          <w:sz w:val="26"/>
          <w:szCs w:val="26"/>
        </w:rPr>
        <w:t>.</w:t>
      </w:r>
    </w:p>
    <w:p w:rsidR="007144FA" w:rsidRPr="00752306" w:rsidRDefault="007144FA" w:rsidP="00752306">
      <w:pPr>
        <w:spacing w:line="300" w:lineRule="exact"/>
        <w:ind w:firstLine="709"/>
        <w:jc w:val="both"/>
        <w:rPr>
          <w:kern w:val="1"/>
          <w:sz w:val="26"/>
          <w:szCs w:val="26"/>
        </w:rPr>
      </w:pPr>
      <w:r w:rsidRPr="00752306">
        <w:rPr>
          <w:kern w:val="1"/>
          <w:sz w:val="26"/>
          <w:szCs w:val="26"/>
        </w:rPr>
        <w:t xml:space="preserve">Вокруг проектируемых сооружений устраиваются </w:t>
      </w:r>
      <w:proofErr w:type="spellStart"/>
      <w:r w:rsidRPr="00752306">
        <w:rPr>
          <w:kern w:val="1"/>
          <w:sz w:val="26"/>
          <w:szCs w:val="26"/>
        </w:rPr>
        <w:t>отмостки</w:t>
      </w:r>
      <w:proofErr w:type="spellEnd"/>
      <w:r w:rsidRPr="00752306">
        <w:rPr>
          <w:kern w:val="1"/>
          <w:sz w:val="26"/>
          <w:szCs w:val="26"/>
        </w:rPr>
        <w:t xml:space="preserve"> шириной 0,60м. </w:t>
      </w:r>
    </w:p>
    <w:p w:rsidR="007144FA" w:rsidRPr="00752306" w:rsidRDefault="007144FA" w:rsidP="00752306">
      <w:pPr>
        <w:pStyle w:val="a"/>
        <w:spacing w:line="300" w:lineRule="exact"/>
        <w:rPr>
          <w:rFonts w:ascii="Times New Roman" w:hAnsi="Times New Roman"/>
          <w:sz w:val="26"/>
          <w:szCs w:val="26"/>
        </w:rPr>
      </w:pPr>
      <w:r w:rsidRPr="00752306">
        <w:rPr>
          <w:rFonts w:ascii="Times New Roman" w:hAnsi="Times New Roman"/>
          <w:kern w:val="1"/>
          <w:sz w:val="26"/>
          <w:szCs w:val="26"/>
        </w:rPr>
        <w:t>После завершения строительных работ должны быть выполнены планировочные работы, ликвидированы ненужные выемки и насыпи, убран строительный мусор и проведено благоустройство земельных участков.</w:t>
      </w:r>
    </w:p>
    <w:p w:rsidR="007C0E6B" w:rsidRPr="00752306" w:rsidRDefault="007C0E6B" w:rsidP="00752306">
      <w:pPr>
        <w:pStyle w:val="a"/>
        <w:spacing w:line="300" w:lineRule="exact"/>
        <w:rPr>
          <w:rFonts w:ascii="Times New Roman" w:hAnsi="Times New Roman"/>
          <w:sz w:val="26"/>
          <w:szCs w:val="26"/>
        </w:rPr>
      </w:pPr>
      <w:r w:rsidRPr="00752306">
        <w:rPr>
          <w:rFonts w:ascii="Times New Roman" w:hAnsi="Times New Roman"/>
          <w:sz w:val="26"/>
          <w:szCs w:val="26"/>
        </w:rPr>
        <w:t xml:space="preserve">Основные показатели </w:t>
      </w:r>
      <w:r w:rsidRPr="00752306">
        <w:rPr>
          <w:rFonts w:ascii="Times New Roman" w:hAnsi="Times New Roman"/>
          <w:b/>
          <w:sz w:val="26"/>
          <w:szCs w:val="26"/>
        </w:rPr>
        <w:t xml:space="preserve"> </w:t>
      </w:r>
      <w:r w:rsidRPr="00752306">
        <w:rPr>
          <w:rFonts w:ascii="Times New Roman" w:hAnsi="Times New Roman"/>
          <w:sz w:val="26"/>
          <w:szCs w:val="26"/>
        </w:rPr>
        <w:t xml:space="preserve">приведены в таблице </w:t>
      </w:r>
      <w:r w:rsidR="000637AB">
        <w:rPr>
          <w:rFonts w:ascii="Times New Roman" w:hAnsi="Times New Roman"/>
          <w:sz w:val="26"/>
          <w:szCs w:val="26"/>
        </w:rPr>
        <w:t>2.3</w:t>
      </w:r>
    </w:p>
    <w:p w:rsidR="007C0E6B" w:rsidRPr="00752306" w:rsidRDefault="007C0E6B" w:rsidP="00752306">
      <w:pPr>
        <w:pStyle w:val="a"/>
        <w:spacing w:line="300" w:lineRule="exact"/>
        <w:rPr>
          <w:rFonts w:ascii="Times New Roman" w:hAnsi="Times New Roman"/>
          <w:sz w:val="26"/>
          <w:szCs w:val="26"/>
        </w:rPr>
      </w:pPr>
      <w:r w:rsidRPr="00752306">
        <w:rPr>
          <w:rFonts w:ascii="Times New Roman" w:hAnsi="Times New Roman"/>
          <w:sz w:val="26"/>
          <w:szCs w:val="26"/>
        </w:rPr>
        <w:t xml:space="preserve">Таблица </w:t>
      </w:r>
      <w:r w:rsidR="000637AB">
        <w:rPr>
          <w:rFonts w:ascii="Times New Roman" w:hAnsi="Times New Roman"/>
          <w:sz w:val="26"/>
          <w:szCs w:val="26"/>
        </w:rPr>
        <w:t>2.3</w:t>
      </w:r>
    </w:p>
    <w:tbl>
      <w:tblPr>
        <w:tblStyle w:val="afff2"/>
        <w:tblW w:w="0" w:type="auto"/>
        <w:tblLook w:val="04A0" w:firstRow="1" w:lastRow="0" w:firstColumn="1" w:lastColumn="0" w:noHBand="0" w:noVBand="1"/>
      </w:tblPr>
      <w:tblGrid>
        <w:gridCol w:w="6056"/>
        <w:gridCol w:w="1447"/>
        <w:gridCol w:w="2068"/>
      </w:tblGrid>
      <w:tr w:rsidR="009F2FAE" w:rsidRPr="00B05028" w:rsidTr="00FC7A2A">
        <w:tc>
          <w:tcPr>
            <w:tcW w:w="6436" w:type="dxa"/>
          </w:tcPr>
          <w:p w:rsidR="009F2FAE" w:rsidRPr="00B05028" w:rsidRDefault="009F2FAE" w:rsidP="00FC7A2A">
            <w:pPr>
              <w:spacing w:before="120"/>
              <w:rPr>
                <w:b/>
                <w:bCs/>
                <w:szCs w:val="20"/>
              </w:rPr>
            </w:pPr>
            <w:r w:rsidRPr="00B05028">
              <w:rPr>
                <w:b/>
                <w:bCs/>
                <w:szCs w:val="20"/>
              </w:rPr>
              <w:t>Наименование</w:t>
            </w:r>
          </w:p>
        </w:tc>
        <w:tc>
          <w:tcPr>
            <w:tcW w:w="1522" w:type="dxa"/>
          </w:tcPr>
          <w:p w:rsidR="009F2FAE" w:rsidRPr="00B05028" w:rsidRDefault="009F2FAE" w:rsidP="00FC7A2A">
            <w:pPr>
              <w:spacing w:before="120"/>
              <w:rPr>
                <w:b/>
                <w:bCs/>
                <w:szCs w:val="20"/>
              </w:rPr>
            </w:pPr>
            <w:r w:rsidRPr="00B05028">
              <w:rPr>
                <w:b/>
                <w:bCs/>
                <w:szCs w:val="20"/>
              </w:rPr>
              <w:t>Ед. изм.</w:t>
            </w:r>
          </w:p>
        </w:tc>
        <w:tc>
          <w:tcPr>
            <w:tcW w:w="2179" w:type="dxa"/>
          </w:tcPr>
          <w:p w:rsidR="009F2FAE" w:rsidRPr="00B05028" w:rsidRDefault="009F2FAE" w:rsidP="00FC7A2A">
            <w:pPr>
              <w:spacing w:before="120"/>
              <w:rPr>
                <w:b/>
                <w:bCs/>
                <w:szCs w:val="20"/>
              </w:rPr>
            </w:pPr>
            <w:r w:rsidRPr="00B05028">
              <w:rPr>
                <w:b/>
                <w:bCs/>
                <w:szCs w:val="20"/>
              </w:rPr>
              <w:t>Коли</w:t>
            </w:r>
            <w:r w:rsidRPr="00B05028">
              <w:rPr>
                <w:b/>
                <w:bCs/>
                <w:szCs w:val="20"/>
              </w:rPr>
              <w:softHyphen/>
              <w:t>чество</w:t>
            </w:r>
          </w:p>
        </w:tc>
      </w:tr>
      <w:tr w:rsidR="009F2FAE" w:rsidRPr="00B05028" w:rsidTr="00FC7A2A">
        <w:tc>
          <w:tcPr>
            <w:tcW w:w="10137" w:type="dxa"/>
            <w:gridSpan w:val="3"/>
          </w:tcPr>
          <w:p w:rsidR="009F2FAE" w:rsidRPr="00B05028" w:rsidRDefault="009F2FAE" w:rsidP="00FC7A2A">
            <w:pPr>
              <w:snapToGrid w:val="0"/>
              <w:spacing w:after="200" w:line="276" w:lineRule="auto"/>
              <w:rPr>
                <w:rFonts w:asciiTheme="minorHAnsi" w:eastAsiaTheme="minorHAnsi" w:hAnsiTheme="minorHAnsi" w:cstheme="minorBidi"/>
                <w:b/>
                <w:sz w:val="22"/>
                <w:szCs w:val="22"/>
                <w:lang w:eastAsia="en-US"/>
              </w:rPr>
            </w:pPr>
            <w:r w:rsidRPr="00B05028">
              <w:rPr>
                <w:rFonts w:asciiTheme="minorHAnsi" w:eastAsiaTheme="minorHAnsi" w:hAnsiTheme="minorHAnsi" w:cstheme="minorBidi"/>
                <w:b/>
                <w:sz w:val="22"/>
                <w:szCs w:val="22"/>
                <w:lang w:eastAsia="en-US"/>
              </w:rPr>
              <w:t xml:space="preserve">Площадка </w:t>
            </w:r>
            <w:proofErr w:type="spellStart"/>
            <w:r w:rsidRPr="00B05028">
              <w:rPr>
                <w:rFonts w:asciiTheme="minorHAnsi" w:eastAsiaTheme="minorHAnsi" w:hAnsiTheme="minorHAnsi" w:cstheme="minorBidi"/>
                <w:b/>
                <w:sz w:val="22"/>
                <w:szCs w:val="22"/>
                <w:lang w:eastAsia="en-US"/>
              </w:rPr>
              <w:t>конденсатосборника</w:t>
            </w:r>
            <w:proofErr w:type="spellEnd"/>
            <w:r w:rsidRPr="00B05028">
              <w:rPr>
                <w:rFonts w:asciiTheme="minorHAnsi" w:eastAsiaTheme="minorHAnsi" w:hAnsiTheme="minorHAnsi" w:cstheme="minorBidi"/>
                <w:b/>
                <w:sz w:val="22"/>
                <w:szCs w:val="22"/>
                <w:lang w:eastAsia="en-US"/>
              </w:rPr>
              <w:t xml:space="preserve"> КС-1</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участка в условных границах проектирования</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1552</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застройки</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235</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 xml:space="preserve">Площадь </w:t>
            </w:r>
            <w:r w:rsidRPr="00795DFC">
              <w:rPr>
                <w:bCs/>
                <w:szCs w:val="20"/>
              </w:rPr>
              <w:t xml:space="preserve">проектируемого </w:t>
            </w:r>
            <w:r w:rsidRPr="00B05028">
              <w:rPr>
                <w:bCs/>
                <w:szCs w:val="20"/>
              </w:rPr>
              <w:t>противопожарн</w:t>
            </w:r>
            <w:r>
              <w:rPr>
                <w:bCs/>
                <w:szCs w:val="20"/>
              </w:rPr>
              <w:t>ого</w:t>
            </w:r>
            <w:r w:rsidRPr="00B05028">
              <w:rPr>
                <w:bCs/>
                <w:szCs w:val="20"/>
              </w:rPr>
              <w:t xml:space="preserve"> проезд</w:t>
            </w:r>
            <w:r>
              <w:rPr>
                <w:bCs/>
                <w:szCs w:val="20"/>
              </w:rPr>
              <w:t>а</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646</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Длина подъезд</w:t>
            </w:r>
            <w:r>
              <w:rPr>
                <w:bCs/>
                <w:szCs w:val="20"/>
              </w:rPr>
              <w:t>а</w:t>
            </w:r>
          </w:p>
        </w:tc>
        <w:tc>
          <w:tcPr>
            <w:tcW w:w="1522" w:type="dxa"/>
          </w:tcPr>
          <w:p w:rsidR="009F2FAE" w:rsidRPr="00B05028" w:rsidRDefault="009F2FAE" w:rsidP="00FC7A2A">
            <w:pPr>
              <w:spacing w:before="120"/>
              <w:rPr>
                <w:bCs/>
                <w:szCs w:val="20"/>
              </w:rPr>
            </w:pPr>
            <w:proofErr w:type="spellStart"/>
            <w:r>
              <w:rPr>
                <w:bCs/>
                <w:szCs w:val="20"/>
              </w:rPr>
              <w:t>м.п</w:t>
            </w:r>
            <w:proofErr w:type="spellEnd"/>
            <w:r>
              <w:rPr>
                <w:bCs/>
                <w:szCs w:val="20"/>
              </w:rPr>
              <w:t>.</w:t>
            </w:r>
          </w:p>
        </w:tc>
        <w:tc>
          <w:tcPr>
            <w:tcW w:w="2179" w:type="dxa"/>
          </w:tcPr>
          <w:p w:rsidR="009F2FAE" w:rsidRPr="00B05028" w:rsidRDefault="009F2FAE" w:rsidP="00FC7A2A">
            <w:pPr>
              <w:spacing w:before="120"/>
              <w:rPr>
                <w:bCs/>
                <w:szCs w:val="20"/>
              </w:rPr>
            </w:pPr>
            <w:r>
              <w:rPr>
                <w:bCs/>
                <w:szCs w:val="20"/>
              </w:rPr>
              <w:t>62</w:t>
            </w:r>
          </w:p>
        </w:tc>
      </w:tr>
      <w:tr w:rsidR="009F2FAE" w:rsidRPr="00B05028" w:rsidTr="00FC7A2A">
        <w:tc>
          <w:tcPr>
            <w:tcW w:w="10137" w:type="dxa"/>
            <w:gridSpan w:val="3"/>
          </w:tcPr>
          <w:p w:rsidR="009F2FAE" w:rsidRPr="00B05028" w:rsidRDefault="009F2FAE" w:rsidP="00FC7A2A">
            <w:pPr>
              <w:snapToGrid w:val="0"/>
              <w:spacing w:after="200" w:line="276" w:lineRule="auto"/>
              <w:rPr>
                <w:rFonts w:asciiTheme="minorHAnsi" w:eastAsiaTheme="minorHAnsi" w:hAnsiTheme="minorHAnsi" w:cstheme="minorBidi"/>
                <w:b/>
                <w:sz w:val="22"/>
                <w:szCs w:val="22"/>
                <w:lang w:eastAsia="en-US"/>
              </w:rPr>
            </w:pPr>
            <w:r w:rsidRPr="00B05028">
              <w:rPr>
                <w:rFonts w:asciiTheme="minorHAnsi" w:eastAsiaTheme="minorHAnsi" w:hAnsiTheme="minorHAnsi" w:cstheme="minorBidi"/>
                <w:b/>
                <w:sz w:val="22"/>
                <w:szCs w:val="22"/>
                <w:lang w:eastAsia="en-US"/>
              </w:rPr>
              <w:t xml:space="preserve">Площадка </w:t>
            </w:r>
            <w:proofErr w:type="spellStart"/>
            <w:r w:rsidRPr="00B05028">
              <w:rPr>
                <w:rFonts w:asciiTheme="minorHAnsi" w:eastAsiaTheme="minorHAnsi" w:hAnsiTheme="minorHAnsi" w:cstheme="minorBidi"/>
                <w:b/>
                <w:sz w:val="22"/>
                <w:szCs w:val="22"/>
                <w:lang w:eastAsia="en-US"/>
              </w:rPr>
              <w:t>конденсатосборника</w:t>
            </w:r>
            <w:proofErr w:type="spellEnd"/>
            <w:r w:rsidRPr="00B05028">
              <w:rPr>
                <w:rFonts w:asciiTheme="minorHAnsi" w:eastAsiaTheme="minorHAnsi" w:hAnsiTheme="minorHAnsi" w:cstheme="minorBidi"/>
                <w:b/>
                <w:sz w:val="22"/>
                <w:szCs w:val="22"/>
                <w:lang w:eastAsia="en-US"/>
              </w:rPr>
              <w:t xml:space="preserve"> КС-2</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участка в условных границах проектирования</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1469</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застройки</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211</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 xml:space="preserve">Площадь </w:t>
            </w:r>
            <w:r w:rsidRPr="00795DFC">
              <w:rPr>
                <w:bCs/>
                <w:szCs w:val="20"/>
              </w:rPr>
              <w:t xml:space="preserve">проектируемого </w:t>
            </w:r>
            <w:r w:rsidRPr="00B05028">
              <w:rPr>
                <w:bCs/>
                <w:szCs w:val="20"/>
              </w:rPr>
              <w:t>противопожарн</w:t>
            </w:r>
            <w:r>
              <w:rPr>
                <w:bCs/>
                <w:szCs w:val="20"/>
              </w:rPr>
              <w:t>ого</w:t>
            </w:r>
            <w:r w:rsidRPr="00B05028">
              <w:rPr>
                <w:bCs/>
                <w:szCs w:val="20"/>
              </w:rPr>
              <w:t xml:space="preserve"> проезд</w:t>
            </w:r>
            <w:r>
              <w:rPr>
                <w:bCs/>
                <w:szCs w:val="20"/>
              </w:rPr>
              <w:t>а</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582</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Длина подъезд</w:t>
            </w:r>
            <w:r>
              <w:rPr>
                <w:bCs/>
                <w:szCs w:val="20"/>
              </w:rPr>
              <w:t>а</w:t>
            </w:r>
          </w:p>
        </w:tc>
        <w:tc>
          <w:tcPr>
            <w:tcW w:w="1522" w:type="dxa"/>
          </w:tcPr>
          <w:p w:rsidR="009F2FAE" w:rsidRPr="00B05028" w:rsidRDefault="009F2FAE" w:rsidP="00FC7A2A">
            <w:pPr>
              <w:spacing w:before="120"/>
              <w:rPr>
                <w:bCs/>
                <w:szCs w:val="20"/>
              </w:rPr>
            </w:pPr>
            <w:proofErr w:type="spellStart"/>
            <w:r>
              <w:rPr>
                <w:bCs/>
                <w:szCs w:val="20"/>
              </w:rPr>
              <w:t>м.п</w:t>
            </w:r>
            <w:proofErr w:type="spellEnd"/>
            <w:r>
              <w:rPr>
                <w:bCs/>
                <w:szCs w:val="20"/>
              </w:rPr>
              <w:t>.</w:t>
            </w:r>
          </w:p>
        </w:tc>
        <w:tc>
          <w:tcPr>
            <w:tcW w:w="2179" w:type="dxa"/>
          </w:tcPr>
          <w:p w:rsidR="009F2FAE" w:rsidRPr="00B05028" w:rsidRDefault="009F2FAE" w:rsidP="00FC7A2A">
            <w:pPr>
              <w:spacing w:before="120"/>
              <w:rPr>
                <w:bCs/>
                <w:szCs w:val="20"/>
              </w:rPr>
            </w:pPr>
            <w:r>
              <w:rPr>
                <w:bCs/>
                <w:szCs w:val="20"/>
              </w:rPr>
              <w:t>59</w:t>
            </w:r>
          </w:p>
        </w:tc>
      </w:tr>
      <w:tr w:rsidR="009F2FAE" w:rsidRPr="00B05028" w:rsidTr="00FC7A2A">
        <w:tc>
          <w:tcPr>
            <w:tcW w:w="10137" w:type="dxa"/>
            <w:gridSpan w:val="3"/>
          </w:tcPr>
          <w:p w:rsidR="009F2FAE" w:rsidRPr="00B05028" w:rsidRDefault="009F2FAE" w:rsidP="00FC7A2A">
            <w:pPr>
              <w:snapToGrid w:val="0"/>
              <w:spacing w:after="200" w:line="276" w:lineRule="auto"/>
              <w:rPr>
                <w:rFonts w:asciiTheme="minorHAnsi" w:eastAsiaTheme="minorHAnsi" w:hAnsiTheme="minorHAnsi" w:cstheme="minorBidi"/>
                <w:b/>
                <w:sz w:val="22"/>
                <w:szCs w:val="22"/>
                <w:lang w:eastAsia="en-US"/>
              </w:rPr>
            </w:pPr>
            <w:r w:rsidRPr="00B05028">
              <w:rPr>
                <w:rFonts w:asciiTheme="minorHAnsi" w:eastAsiaTheme="minorHAnsi" w:hAnsiTheme="minorHAnsi" w:cstheme="minorBidi"/>
                <w:b/>
                <w:sz w:val="22"/>
                <w:szCs w:val="22"/>
                <w:lang w:eastAsia="en-US"/>
              </w:rPr>
              <w:t xml:space="preserve">Площадка </w:t>
            </w:r>
            <w:proofErr w:type="spellStart"/>
            <w:r>
              <w:rPr>
                <w:rFonts w:asciiTheme="minorHAnsi" w:eastAsiaTheme="minorHAnsi" w:hAnsiTheme="minorHAnsi" w:cstheme="minorBidi"/>
                <w:b/>
                <w:sz w:val="22"/>
                <w:szCs w:val="22"/>
                <w:lang w:eastAsia="en-US"/>
              </w:rPr>
              <w:t>газосепаратора</w:t>
            </w:r>
            <w:proofErr w:type="spellEnd"/>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участка в условных границах проектирования</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744</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застройки</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63</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 xml:space="preserve">Площадь </w:t>
            </w:r>
            <w:r>
              <w:rPr>
                <w:bCs/>
                <w:szCs w:val="20"/>
              </w:rPr>
              <w:t xml:space="preserve">проектируемого </w:t>
            </w:r>
            <w:r w:rsidRPr="00B05028">
              <w:rPr>
                <w:bCs/>
                <w:szCs w:val="20"/>
              </w:rPr>
              <w:t>противопожарн</w:t>
            </w:r>
            <w:r>
              <w:rPr>
                <w:bCs/>
                <w:szCs w:val="20"/>
              </w:rPr>
              <w:t>ого</w:t>
            </w:r>
            <w:r w:rsidRPr="00B05028">
              <w:rPr>
                <w:bCs/>
                <w:szCs w:val="20"/>
              </w:rPr>
              <w:t xml:space="preserve"> проезд</w:t>
            </w:r>
            <w:r>
              <w:rPr>
                <w:bCs/>
                <w:szCs w:val="20"/>
              </w:rPr>
              <w:t>а</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216</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lastRenderedPageBreak/>
              <w:t>Длина подъезд</w:t>
            </w:r>
            <w:r>
              <w:rPr>
                <w:bCs/>
                <w:szCs w:val="20"/>
              </w:rPr>
              <w:t>а</w:t>
            </w:r>
          </w:p>
        </w:tc>
        <w:tc>
          <w:tcPr>
            <w:tcW w:w="1522" w:type="dxa"/>
          </w:tcPr>
          <w:p w:rsidR="009F2FAE" w:rsidRPr="00B05028" w:rsidRDefault="009F2FAE" w:rsidP="00FC7A2A">
            <w:pPr>
              <w:spacing w:before="120"/>
              <w:rPr>
                <w:bCs/>
                <w:szCs w:val="20"/>
              </w:rPr>
            </w:pPr>
            <w:proofErr w:type="spellStart"/>
            <w:r>
              <w:rPr>
                <w:bCs/>
                <w:szCs w:val="20"/>
              </w:rPr>
              <w:t>м.п</w:t>
            </w:r>
            <w:proofErr w:type="spellEnd"/>
            <w:r>
              <w:rPr>
                <w:bCs/>
                <w:szCs w:val="20"/>
              </w:rPr>
              <w:t>.</w:t>
            </w:r>
          </w:p>
        </w:tc>
        <w:tc>
          <w:tcPr>
            <w:tcW w:w="2179" w:type="dxa"/>
          </w:tcPr>
          <w:p w:rsidR="009F2FAE" w:rsidRPr="00B05028" w:rsidRDefault="009F2FAE" w:rsidP="00FC7A2A">
            <w:pPr>
              <w:spacing w:before="120"/>
              <w:rPr>
                <w:bCs/>
                <w:szCs w:val="20"/>
              </w:rPr>
            </w:pPr>
            <w:r>
              <w:rPr>
                <w:bCs/>
                <w:szCs w:val="20"/>
              </w:rPr>
              <w:t>40</w:t>
            </w:r>
          </w:p>
        </w:tc>
      </w:tr>
      <w:tr w:rsidR="009F2FAE" w:rsidRPr="00B05028" w:rsidTr="00FC7A2A">
        <w:tc>
          <w:tcPr>
            <w:tcW w:w="10137" w:type="dxa"/>
            <w:gridSpan w:val="3"/>
          </w:tcPr>
          <w:p w:rsidR="009F2FAE" w:rsidRDefault="009F2FAE" w:rsidP="00FC7A2A">
            <w:pPr>
              <w:spacing w:before="120"/>
              <w:rPr>
                <w:bCs/>
                <w:szCs w:val="20"/>
              </w:rPr>
            </w:pPr>
            <w:r w:rsidRPr="00FC37E1">
              <w:rPr>
                <w:rFonts w:asciiTheme="minorHAnsi" w:eastAsiaTheme="minorHAnsi" w:hAnsiTheme="minorHAnsi" w:cstheme="minorBidi"/>
                <w:b/>
                <w:sz w:val="22"/>
                <w:szCs w:val="22"/>
                <w:lang w:eastAsia="en-US"/>
              </w:rPr>
              <w:t xml:space="preserve">Площадка переключательного пункта на базе </w:t>
            </w:r>
            <w:proofErr w:type="spellStart"/>
            <w:r w:rsidRPr="00FC37E1">
              <w:rPr>
                <w:rFonts w:asciiTheme="minorHAnsi" w:eastAsiaTheme="minorHAnsi" w:hAnsiTheme="minorHAnsi" w:cstheme="minorBidi"/>
                <w:b/>
                <w:sz w:val="22"/>
                <w:szCs w:val="22"/>
                <w:lang w:eastAsia="en-US"/>
              </w:rPr>
              <w:t>реклоузера</w:t>
            </w:r>
            <w:proofErr w:type="spellEnd"/>
            <w:r w:rsidRPr="00FC37E1">
              <w:rPr>
                <w:rFonts w:asciiTheme="minorHAnsi" w:eastAsiaTheme="minorHAnsi" w:hAnsiTheme="minorHAnsi" w:cstheme="minorBidi"/>
                <w:b/>
                <w:sz w:val="22"/>
                <w:szCs w:val="22"/>
                <w:lang w:eastAsia="en-US"/>
              </w:rPr>
              <w:t xml:space="preserve"> ВЛ-10кВ</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участка в условных границах проектирования</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128</w:t>
            </w:r>
          </w:p>
        </w:tc>
      </w:tr>
      <w:tr w:rsidR="009F2FAE" w:rsidRPr="00B05028" w:rsidTr="00FC7A2A">
        <w:tc>
          <w:tcPr>
            <w:tcW w:w="6436" w:type="dxa"/>
          </w:tcPr>
          <w:p w:rsidR="009F2FAE" w:rsidRPr="00B05028" w:rsidRDefault="009F2FAE" w:rsidP="00FC7A2A">
            <w:pPr>
              <w:spacing w:before="120"/>
              <w:jc w:val="both"/>
              <w:rPr>
                <w:bCs/>
                <w:szCs w:val="20"/>
              </w:rPr>
            </w:pPr>
            <w:r w:rsidRPr="00B05028">
              <w:rPr>
                <w:bCs/>
                <w:szCs w:val="20"/>
              </w:rPr>
              <w:t>Площадь застройки</w:t>
            </w:r>
          </w:p>
        </w:tc>
        <w:tc>
          <w:tcPr>
            <w:tcW w:w="1522" w:type="dxa"/>
          </w:tcPr>
          <w:p w:rsidR="009F2FAE" w:rsidRPr="00B05028" w:rsidRDefault="009F2FAE" w:rsidP="00FC7A2A">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9F2FAE" w:rsidRPr="00B05028" w:rsidRDefault="009F2FAE" w:rsidP="00FC7A2A">
            <w:pPr>
              <w:spacing w:before="120"/>
              <w:rPr>
                <w:bCs/>
                <w:szCs w:val="20"/>
              </w:rPr>
            </w:pPr>
            <w:r>
              <w:rPr>
                <w:bCs/>
                <w:szCs w:val="20"/>
              </w:rPr>
              <w:t>3</w:t>
            </w:r>
          </w:p>
        </w:tc>
      </w:tr>
    </w:tbl>
    <w:p w:rsidR="007C0E6B" w:rsidRPr="00466D12" w:rsidRDefault="007C0E6B" w:rsidP="00466D12">
      <w:pPr>
        <w:pStyle w:val="af4"/>
        <w:spacing w:before="0"/>
        <w:ind w:firstLine="709"/>
        <w:rPr>
          <w:rFonts w:ascii="Times New Roman" w:hAnsi="Times New Roman"/>
          <w:sz w:val="26"/>
          <w:szCs w:val="26"/>
        </w:rPr>
      </w:pPr>
    </w:p>
    <w:p w:rsidR="00AE47F7" w:rsidRDefault="00AE47F7" w:rsidP="00466D12">
      <w:pPr>
        <w:pStyle w:val="af4"/>
        <w:spacing w:before="0"/>
        <w:ind w:firstLine="709"/>
        <w:rPr>
          <w:rFonts w:ascii="Times New Roman" w:hAnsi="Times New Roman"/>
          <w:sz w:val="26"/>
          <w:szCs w:val="26"/>
        </w:rPr>
      </w:pPr>
      <w:r w:rsidRPr="00466D12">
        <w:rPr>
          <w:rFonts w:ascii="Times New Roman" w:hAnsi="Times New Roman"/>
          <w:sz w:val="26"/>
          <w:szCs w:val="26"/>
        </w:rPr>
        <w:t>В виду того, что линейный объект располагается в зоне СХ</w:t>
      </w:r>
      <w:proofErr w:type="gramStart"/>
      <w:r w:rsidRPr="00466D12">
        <w:rPr>
          <w:rFonts w:ascii="Times New Roman" w:hAnsi="Times New Roman"/>
          <w:sz w:val="26"/>
          <w:szCs w:val="26"/>
        </w:rPr>
        <w:t>1</w:t>
      </w:r>
      <w:proofErr w:type="gramEnd"/>
      <w:r w:rsidRPr="00466D12">
        <w:rPr>
          <w:rFonts w:ascii="Times New Roman" w:hAnsi="Times New Roman"/>
          <w:sz w:val="26"/>
          <w:szCs w:val="26"/>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AC62E2" w:rsidRDefault="00AC62E2" w:rsidP="00E32ADE">
      <w:pPr>
        <w:pStyle w:val="af4"/>
        <w:spacing w:before="0"/>
        <w:ind w:firstLine="709"/>
        <w:rPr>
          <w:rFonts w:ascii="Times New Roman" w:hAnsi="Times New Roman"/>
          <w:sz w:val="26"/>
          <w:szCs w:val="26"/>
        </w:rPr>
      </w:pPr>
      <w:r w:rsidRPr="00AC62E2">
        <w:rPr>
          <w:rFonts w:ascii="Times New Roman" w:hAnsi="Times New Roman"/>
          <w:sz w:val="26"/>
          <w:szCs w:val="26"/>
        </w:rPr>
        <w:t xml:space="preserve">Требования к </w:t>
      </w:r>
      <w:proofErr w:type="gramStart"/>
      <w:r w:rsidRPr="00AC62E2">
        <w:rPr>
          <w:rFonts w:ascii="Times New Roman" w:hAnsi="Times New Roman"/>
          <w:sz w:val="26"/>
          <w:szCs w:val="26"/>
        </w:rPr>
        <w:t>архитектурным решениям</w:t>
      </w:r>
      <w:proofErr w:type="gramEnd"/>
      <w:r w:rsidRPr="00AC62E2">
        <w:rPr>
          <w:rFonts w:ascii="Times New Roman" w:hAnsi="Times New Roman"/>
          <w:sz w:val="26"/>
          <w:szCs w:val="26"/>
        </w:rPr>
        <w:t xml:space="preserve"> объектов капитального строительства, входящих в состав линейных объектов, в границах каждой зоны планируемого размещения таких объектов, </w:t>
      </w:r>
      <w:r>
        <w:rPr>
          <w:rFonts w:ascii="Times New Roman" w:hAnsi="Times New Roman"/>
          <w:sz w:val="26"/>
          <w:szCs w:val="26"/>
        </w:rPr>
        <w:t>с указанием:</w:t>
      </w:r>
    </w:p>
    <w:p w:rsidR="00AC62E2" w:rsidRDefault="00AC62E2" w:rsidP="003B5751">
      <w:pPr>
        <w:pStyle w:val="affff"/>
        <w:numPr>
          <w:ilvl w:val="0"/>
          <w:numId w:val="14"/>
        </w:numPr>
        <w:shd w:val="clear" w:color="auto" w:fill="FFFFFF"/>
        <w:spacing w:before="0" w:beforeAutospacing="0" w:after="0" w:afterAutospacing="0"/>
        <w:rPr>
          <w:bCs/>
          <w:sz w:val="26"/>
          <w:szCs w:val="26"/>
        </w:rPr>
      </w:pPr>
      <w:r w:rsidRPr="00AC62E2">
        <w:rPr>
          <w:bCs/>
          <w:sz w:val="26"/>
          <w:szCs w:val="26"/>
        </w:rPr>
        <w:t>требований к цветовому решению внешнего облика таких объектов;</w:t>
      </w:r>
    </w:p>
    <w:p w:rsidR="00E32ADE" w:rsidRDefault="00AC62E2" w:rsidP="003B5751">
      <w:pPr>
        <w:pStyle w:val="affff"/>
        <w:numPr>
          <w:ilvl w:val="0"/>
          <w:numId w:val="14"/>
        </w:numPr>
        <w:shd w:val="clear" w:color="auto" w:fill="FFFFFF"/>
        <w:spacing w:before="0" w:beforeAutospacing="0" w:after="0" w:afterAutospacing="0"/>
        <w:rPr>
          <w:bCs/>
          <w:sz w:val="26"/>
          <w:szCs w:val="26"/>
        </w:rPr>
      </w:pPr>
      <w:r w:rsidRPr="00AC62E2">
        <w:rPr>
          <w:bCs/>
          <w:sz w:val="26"/>
          <w:szCs w:val="26"/>
        </w:rPr>
        <w:t>требований к строительным материалам, определяющим внешний облик таких объектов;</w:t>
      </w:r>
    </w:p>
    <w:p w:rsidR="00AC62E2" w:rsidRPr="00E32ADE" w:rsidRDefault="00AC62E2" w:rsidP="003B5751">
      <w:pPr>
        <w:pStyle w:val="affff"/>
        <w:numPr>
          <w:ilvl w:val="0"/>
          <w:numId w:val="14"/>
        </w:numPr>
        <w:shd w:val="clear" w:color="auto" w:fill="FFFFFF"/>
        <w:spacing w:before="0" w:beforeAutospacing="0" w:after="0" w:afterAutospacing="0"/>
        <w:rPr>
          <w:bCs/>
          <w:sz w:val="26"/>
          <w:szCs w:val="26"/>
        </w:rPr>
      </w:pPr>
      <w:r w:rsidRPr="00E32ADE">
        <w:rPr>
          <w:bCs/>
          <w:sz w:val="26"/>
          <w:szCs w:val="26"/>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8B1345" w:rsidRPr="00466D12" w:rsidRDefault="00AC62E2" w:rsidP="00E32ADE">
      <w:pPr>
        <w:pStyle w:val="affff"/>
        <w:shd w:val="clear" w:color="auto" w:fill="FFFFFF"/>
        <w:spacing w:before="0" w:beforeAutospacing="0" w:after="0" w:afterAutospacing="0"/>
        <w:rPr>
          <w:sz w:val="26"/>
          <w:szCs w:val="26"/>
        </w:rPr>
      </w:pPr>
      <w:r w:rsidRPr="00AC62E2">
        <w:rPr>
          <w:sz w:val="26"/>
          <w:szCs w:val="26"/>
        </w:rPr>
        <w:t xml:space="preserve">отсутствуют в связи с тем, что </w:t>
      </w:r>
      <w:r>
        <w:rPr>
          <w:sz w:val="26"/>
          <w:szCs w:val="26"/>
        </w:rPr>
        <w:t>территория проектирования не относится к территории исторического поселения</w:t>
      </w:r>
      <w:r w:rsidR="00E32ADE">
        <w:rPr>
          <w:sz w:val="26"/>
          <w:szCs w:val="26"/>
        </w:rPr>
        <w:t>.</w:t>
      </w:r>
      <w:r w:rsidRPr="00AC62E2">
        <w:rPr>
          <w:sz w:val="26"/>
          <w:szCs w:val="26"/>
        </w:rPr>
        <w:t xml:space="preserve"> </w:t>
      </w:r>
    </w:p>
    <w:p w:rsidR="00AE47F7" w:rsidRPr="00466D12" w:rsidRDefault="00AE47F7" w:rsidP="00466D12">
      <w:pPr>
        <w:pStyle w:val="af4"/>
        <w:spacing w:before="0"/>
        <w:ind w:firstLine="709"/>
        <w:rPr>
          <w:rFonts w:ascii="Times New Roman" w:hAnsi="Times New Roman"/>
          <w:sz w:val="26"/>
          <w:szCs w:val="26"/>
        </w:rPr>
      </w:pPr>
      <w:r w:rsidRPr="00466D12">
        <w:rPr>
          <w:rFonts w:ascii="Times New Roman" w:hAnsi="Times New Roman"/>
          <w:sz w:val="26"/>
          <w:szCs w:val="26"/>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7C0E6B" w:rsidRPr="00466D12" w:rsidRDefault="007C0E6B" w:rsidP="00466D12">
      <w:pPr>
        <w:ind w:firstLine="700"/>
        <w:jc w:val="both"/>
        <w:rPr>
          <w:bCs/>
          <w:sz w:val="26"/>
          <w:szCs w:val="26"/>
          <w:lang w:eastAsia="ru-RU"/>
        </w:rPr>
      </w:pPr>
      <w:r w:rsidRPr="00466D12">
        <w:rPr>
          <w:b/>
          <w:bCs/>
          <w:sz w:val="26"/>
          <w:szCs w:val="26"/>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r w:rsidRPr="00466D12">
        <w:rPr>
          <w:bCs/>
          <w:sz w:val="26"/>
          <w:szCs w:val="26"/>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77"/>
        <w:gridCol w:w="850"/>
        <w:gridCol w:w="850"/>
        <w:gridCol w:w="716"/>
        <w:gridCol w:w="843"/>
        <w:gridCol w:w="851"/>
        <w:gridCol w:w="748"/>
        <w:gridCol w:w="812"/>
      </w:tblGrid>
      <w:tr w:rsidR="007C0E6B" w:rsidRPr="00466D12" w:rsidTr="00466D12">
        <w:trPr>
          <w:trHeight w:val="562"/>
        </w:trPr>
        <w:tc>
          <w:tcPr>
            <w:tcW w:w="851"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 xml:space="preserve">№ </w:t>
            </w:r>
            <w:proofErr w:type="gramStart"/>
            <w:r w:rsidRPr="00466D12">
              <w:rPr>
                <w:b/>
                <w:kern w:val="28"/>
                <w:sz w:val="20"/>
                <w:szCs w:val="20"/>
              </w:rPr>
              <w:t>п</w:t>
            </w:r>
            <w:proofErr w:type="gramEnd"/>
            <w:r w:rsidRPr="00466D12">
              <w:rPr>
                <w:b/>
                <w:kern w:val="28"/>
                <w:sz w:val="20"/>
                <w:szCs w:val="20"/>
              </w:rPr>
              <w:t>/п</w:t>
            </w:r>
          </w:p>
        </w:tc>
        <w:tc>
          <w:tcPr>
            <w:tcW w:w="2977"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Наименование параметра</w:t>
            </w:r>
          </w:p>
        </w:tc>
        <w:tc>
          <w:tcPr>
            <w:tcW w:w="5670" w:type="dxa"/>
            <w:gridSpan w:val="7"/>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C0E6B" w:rsidRPr="00466D12" w:rsidTr="00466D12">
        <w:tc>
          <w:tcPr>
            <w:tcW w:w="851" w:type="dxa"/>
            <w:shd w:val="clear" w:color="auto" w:fill="auto"/>
          </w:tcPr>
          <w:p w:rsidR="007C0E6B" w:rsidRPr="00466D12" w:rsidRDefault="007C0E6B" w:rsidP="00466D12">
            <w:pPr>
              <w:jc w:val="both"/>
              <w:outlineLvl w:val="0"/>
              <w:rPr>
                <w:rFonts w:eastAsia="MS MinNew Roman"/>
                <w:b/>
                <w:bCs/>
                <w:kern w:val="28"/>
                <w:sz w:val="20"/>
                <w:szCs w:val="20"/>
              </w:rPr>
            </w:pPr>
          </w:p>
        </w:tc>
        <w:tc>
          <w:tcPr>
            <w:tcW w:w="2977" w:type="dxa"/>
            <w:shd w:val="clear" w:color="auto" w:fill="auto"/>
          </w:tcPr>
          <w:p w:rsidR="007C0E6B" w:rsidRPr="00466D12" w:rsidRDefault="007C0E6B" w:rsidP="00466D12">
            <w:pPr>
              <w:jc w:val="both"/>
              <w:outlineLvl w:val="0"/>
              <w:rPr>
                <w:rFonts w:eastAsia="MS MinNew Roman"/>
                <w:b/>
                <w:bCs/>
                <w:kern w:val="28"/>
                <w:sz w:val="20"/>
                <w:szCs w:val="20"/>
              </w:rPr>
            </w:pPr>
          </w:p>
        </w:tc>
        <w:tc>
          <w:tcPr>
            <w:tcW w:w="850"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w:t>
            </w:r>
            <w:proofErr w:type="gramStart"/>
            <w:r w:rsidRPr="00466D12">
              <w:rPr>
                <w:rFonts w:eastAsia="MS MinNew Roman"/>
                <w:b/>
                <w:bCs/>
                <w:kern w:val="28"/>
                <w:sz w:val="20"/>
                <w:szCs w:val="20"/>
              </w:rPr>
              <w:t>1</w:t>
            </w:r>
            <w:proofErr w:type="gramEnd"/>
          </w:p>
        </w:tc>
        <w:tc>
          <w:tcPr>
            <w:tcW w:w="850"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w:t>
            </w:r>
            <w:proofErr w:type="gramStart"/>
            <w:r w:rsidRPr="00466D12">
              <w:rPr>
                <w:rFonts w:eastAsia="MS MinNew Roman"/>
                <w:b/>
                <w:bCs/>
                <w:kern w:val="28"/>
                <w:sz w:val="20"/>
                <w:szCs w:val="20"/>
              </w:rPr>
              <w:t>2</w:t>
            </w:r>
            <w:proofErr w:type="gramEnd"/>
          </w:p>
        </w:tc>
        <w:tc>
          <w:tcPr>
            <w:tcW w:w="716"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Сх2-3</w:t>
            </w:r>
          </w:p>
        </w:tc>
        <w:tc>
          <w:tcPr>
            <w:tcW w:w="843"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Сх2-4</w:t>
            </w:r>
          </w:p>
        </w:tc>
        <w:tc>
          <w:tcPr>
            <w:tcW w:w="851"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Сх2-5</w:t>
            </w:r>
          </w:p>
        </w:tc>
        <w:tc>
          <w:tcPr>
            <w:tcW w:w="748"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Сх2-0</w:t>
            </w:r>
          </w:p>
        </w:tc>
        <w:tc>
          <w:tcPr>
            <w:tcW w:w="812"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Сх3</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Предельные (минимальные и (или) максимальные) размеры земельных участков, в том числе их площадь</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kern w:val="28"/>
                <w:sz w:val="20"/>
                <w:szCs w:val="20"/>
              </w:rPr>
              <w:t xml:space="preserve">Минимальная площадь земельного участка, </w:t>
            </w:r>
            <w:proofErr w:type="spellStart"/>
            <w:r w:rsidRPr="00C60236">
              <w:rPr>
                <w:kern w:val="28"/>
                <w:sz w:val="20"/>
                <w:szCs w:val="20"/>
              </w:rPr>
              <w:t>кв</w:t>
            </w:r>
            <w:proofErr w:type="gramStart"/>
            <w:r w:rsidRPr="00C60236">
              <w:rPr>
                <w:kern w:val="28"/>
                <w:sz w:val="20"/>
                <w:szCs w:val="20"/>
              </w:rPr>
              <w:t>.м</w:t>
            </w:r>
            <w:proofErr w:type="spellEnd"/>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600</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kern w:val="28"/>
                <w:sz w:val="20"/>
                <w:szCs w:val="20"/>
              </w:rPr>
              <w:t xml:space="preserve">Максимальная площадь земельного участка, </w:t>
            </w:r>
            <w:proofErr w:type="spellStart"/>
            <w:r w:rsidRPr="00C60236">
              <w:rPr>
                <w:kern w:val="28"/>
                <w:sz w:val="20"/>
                <w:szCs w:val="20"/>
              </w:rPr>
              <w:t>кв</w:t>
            </w:r>
            <w:proofErr w:type="gramStart"/>
            <w:r w:rsidRPr="00C60236">
              <w:rPr>
                <w:kern w:val="28"/>
                <w:sz w:val="20"/>
                <w:szCs w:val="20"/>
              </w:rPr>
              <w:t>.м</w:t>
            </w:r>
            <w:proofErr w:type="spellEnd"/>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20000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3000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Предельное количество этажей или предельная высота зданий, строений, сооружений</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Предельная высота зданий, строений, сооружений,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Минимальный отступ от границ земельных участков до зданий, строений, сооружений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 xml:space="preserve">Максимальный процент застройки  в границах земельного участка, определяемый как отношение </w:t>
            </w:r>
            <w:r w:rsidRPr="00C60236">
              <w:rPr>
                <w:kern w:val="28"/>
                <w:sz w:val="20"/>
                <w:szCs w:val="20"/>
              </w:rPr>
              <w:lastRenderedPageBreak/>
              <w:t>суммарной площади земельного участка, которая может быть застроена, ко всей площади земельного участка</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kern w:val="28"/>
                <w:sz w:val="20"/>
                <w:szCs w:val="20"/>
              </w:rPr>
            </w:pPr>
            <w:r w:rsidRPr="00C60236">
              <w:rPr>
                <w:rFonts w:eastAsia="MS MinNew Roman"/>
                <w:kern w:val="28"/>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производственных объектов,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коммунально-складских объектов,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Иные показатели</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Максимальный размер санитарно-защитной зоны,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r>
      <w:tr w:rsidR="007C0E6B" w:rsidRPr="00C60236" w:rsidTr="00466D12">
        <w:tc>
          <w:tcPr>
            <w:tcW w:w="851" w:type="dxa"/>
            <w:shd w:val="clear" w:color="auto" w:fill="auto"/>
          </w:tcPr>
          <w:p w:rsidR="007C0E6B" w:rsidRPr="00C60236" w:rsidRDefault="007C0E6B" w:rsidP="003B5751">
            <w:pPr>
              <w:pStyle w:val="-12"/>
              <w:numPr>
                <w:ilvl w:val="0"/>
                <w:numId w:val="11"/>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Максимальная высота капитальных ограждений земельных участков,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1,5</w:t>
            </w:r>
          </w:p>
        </w:tc>
      </w:tr>
    </w:tbl>
    <w:p w:rsidR="007C0E6B" w:rsidRPr="00466D12" w:rsidRDefault="007C0E6B" w:rsidP="00466D12">
      <w:pPr>
        <w:ind w:firstLine="700"/>
        <w:jc w:val="both"/>
        <w:rPr>
          <w:sz w:val="26"/>
          <w:szCs w:val="26"/>
        </w:rPr>
      </w:pPr>
      <w:r w:rsidRPr="00466D12">
        <w:rPr>
          <w:sz w:val="26"/>
          <w:szCs w:val="26"/>
        </w:rPr>
        <w:t xml:space="preserve">Примечание: </w:t>
      </w:r>
    </w:p>
    <w:p w:rsidR="007C0E6B" w:rsidRPr="00466D12" w:rsidRDefault="007C0E6B" w:rsidP="00466D12">
      <w:pPr>
        <w:pStyle w:val="-12"/>
        <w:ind w:left="0" w:firstLine="700"/>
        <w:jc w:val="both"/>
        <w:rPr>
          <w:sz w:val="26"/>
          <w:szCs w:val="26"/>
        </w:rPr>
      </w:pPr>
      <w:r w:rsidRPr="00466D12">
        <w:rPr>
          <w:sz w:val="26"/>
          <w:szCs w:val="26"/>
        </w:rPr>
        <w:t>- минимальная площадь земельного участка для зоны Сх</w:t>
      </w:r>
      <w:proofErr w:type="gramStart"/>
      <w:r w:rsidRPr="00466D12">
        <w:rPr>
          <w:sz w:val="26"/>
          <w:szCs w:val="26"/>
        </w:rPr>
        <w:t>1</w:t>
      </w:r>
      <w:proofErr w:type="gramEnd"/>
      <w:r w:rsidRPr="00466D12">
        <w:rPr>
          <w:sz w:val="26"/>
          <w:szCs w:val="26"/>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7C0E6B" w:rsidRDefault="007C0E6B" w:rsidP="00466D12">
      <w:pPr>
        <w:pStyle w:val="-12"/>
        <w:ind w:left="0" w:firstLine="700"/>
        <w:jc w:val="both"/>
        <w:rPr>
          <w:sz w:val="26"/>
          <w:szCs w:val="26"/>
        </w:rPr>
      </w:pPr>
      <w:r w:rsidRPr="00466D12">
        <w:rPr>
          <w:sz w:val="26"/>
          <w:szCs w:val="26"/>
        </w:rPr>
        <w:t>- в целях применения настоящей статьи прочерк в колонке значения параметра означает, что данный параметр не подлежит установлению.</w:t>
      </w:r>
    </w:p>
    <w:p w:rsidR="00C60236" w:rsidRPr="00466D12" w:rsidRDefault="00C60236" w:rsidP="00466D12">
      <w:pPr>
        <w:pStyle w:val="-12"/>
        <w:ind w:left="0" w:firstLine="700"/>
        <w:jc w:val="both"/>
        <w:rPr>
          <w:sz w:val="26"/>
          <w:szCs w:val="26"/>
        </w:rPr>
      </w:pPr>
    </w:p>
    <w:p w:rsidR="008A78ED" w:rsidRPr="00466D12" w:rsidRDefault="007C0E6B" w:rsidP="00466D12">
      <w:pPr>
        <w:pStyle w:val="1"/>
        <w:rPr>
          <w:sz w:val="26"/>
          <w:szCs w:val="26"/>
        </w:rPr>
      </w:pPr>
      <w:r w:rsidRPr="00466D12">
        <w:rPr>
          <w:sz w:val="26"/>
          <w:szCs w:val="26"/>
        </w:rPr>
        <w:t>2.6</w:t>
      </w:r>
      <w:r w:rsidRPr="00C60236">
        <w:rPr>
          <w:sz w:val="26"/>
          <w:szCs w:val="26"/>
        </w:rPr>
        <w:t>.</w:t>
      </w:r>
      <w:r w:rsidR="00F364BB" w:rsidRPr="00C60236">
        <w:rPr>
          <w:color w:val="333333"/>
          <w:sz w:val="23"/>
          <w:szCs w:val="23"/>
          <w:shd w:val="clear" w:color="auto" w:fill="FFFFFF"/>
        </w:rPr>
        <w:t xml:space="preserve"> </w:t>
      </w:r>
      <w:proofErr w:type="gramStart"/>
      <w:r w:rsidR="00F364BB" w:rsidRPr="00C60236">
        <w:rPr>
          <w:color w:val="333333"/>
          <w:sz w:val="23"/>
          <w:szCs w:val="23"/>
          <w:shd w:val="clear" w:color="auto" w:fill="FFFFFF"/>
        </w:rPr>
        <w:t>И</w:t>
      </w:r>
      <w:r w:rsidR="00F364BB" w:rsidRPr="00C60236">
        <w:rPr>
          <w:color w:val="333333"/>
          <w:sz w:val="26"/>
          <w:szCs w:val="26"/>
          <w:shd w:val="clear" w:color="auto" w:fill="FFFFFF"/>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E53A70">
        <w:rPr>
          <w:color w:val="333333"/>
          <w:sz w:val="26"/>
          <w:szCs w:val="26"/>
          <w:shd w:val="clear" w:color="auto" w:fill="FFFFFF"/>
        </w:rPr>
        <w:t xml:space="preserve"> </w:t>
      </w:r>
      <w:proofErr w:type="gramEnd"/>
    </w:p>
    <w:p w:rsidR="00BB0BB2" w:rsidRPr="00466D12" w:rsidRDefault="00BB0BB2" w:rsidP="00466D12">
      <w:pPr>
        <w:ind w:firstLine="720"/>
        <w:jc w:val="both"/>
        <w:rPr>
          <w:sz w:val="26"/>
          <w:szCs w:val="26"/>
        </w:rPr>
      </w:pPr>
    </w:p>
    <w:p w:rsidR="00BB0BB2" w:rsidRPr="00466D12" w:rsidRDefault="00BB0BB2" w:rsidP="00466D12">
      <w:pPr>
        <w:ind w:firstLine="720"/>
        <w:jc w:val="both"/>
        <w:rPr>
          <w:bCs/>
          <w:sz w:val="26"/>
          <w:szCs w:val="26"/>
        </w:rPr>
      </w:pPr>
      <w:r w:rsidRPr="00466D12">
        <w:rPr>
          <w:sz w:val="26"/>
          <w:szCs w:val="26"/>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466D12" w:rsidRDefault="00BB0BB2" w:rsidP="00466D12">
      <w:pPr>
        <w:pStyle w:val="af4"/>
        <w:spacing w:before="0"/>
        <w:rPr>
          <w:rFonts w:ascii="Times New Roman" w:hAnsi="Times New Roman"/>
          <w:bCs w:val="0"/>
          <w:sz w:val="26"/>
          <w:szCs w:val="26"/>
          <w:lang w:eastAsia="ar-SA"/>
        </w:rPr>
      </w:pPr>
      <w:r w:rsidRPr="00466D12">
        <w:rPr>
          <w:rFonts w:ascii="Times New Roman" w:hAnsi="Times New Roman"/>
          <w:bCs w:val="0"/>
          <w:sz w:val="26"/>
          <w:szCs w:val="26"/>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466D12">
        <w:rPr>
          <w:rFonts w:ascii="Times New Roman" w:hAnsi="Times New Roman"/>
          <w:bCs w:val="0"/>
          <w:sz w:val="26"/>
          <w:szCs w:val="26"/>
          <w:lang w:eastAsia="ar-SA"/>
        </w:rPr>
        <w:t>ств пр</w:t>
      </w:r>
      <w:proofErr w:type="gramEnd"/>
      <w:r w:rsidRPr="00466D12">
        <w:rPr>
          <w:rFonts w:ascii="Times New Roman" w:hAnsi="Times New Roman"/>
          <w:bCs w:val="0"/>
          <w:sz w:val="26"/>
          <w:szCs w:val="26"/>
          <w:lang w:eastAsia="ar-SA"/>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w:t>
      </w:r>
      <w:r w:rsidRPr="00466D12">
        <w:rPr>
          <w:rFonts w:ascii="Times New Roman" w:hAnsi="Times New Roman"/>
          <w:bCs w:val="0"/>
          <w:sz w:val="26"/>
          <w:szCs w:val="26"/>
          <w:lang w:eastAsia="ar-SA"/>
        </w:rPr>
        <w:lastRenderedPageBreak/>
        <w:t>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277FE" w:rsidRPr="00466D12" w:rsidRDefault="00A277FE" w:rsidP="00466D12">
      <w:pPr>
        <w:pStyle w:val="af4"/>
        <w:spacing w:before="0"/>
        <w:rPr>
          <w:rFonts w:ascii="Times New Roman" w:hAnsi="Times New Roman"/>
          <w:sz w:val="26"/>
          <w:szCs w:val="26"/>
        </w:rPr>
      </w:pPr>
      <w:r w:rsidRPr="00466D12">
        <w:rPr>
          <w:rFonts w:ascii="Times New Roman" w:hAnsi="Times New Roman"/>
          <w:sz w:val="26"/>
          <w:szCs w:val="26"/>
        </w:rPr>
        <w:t xml:space="preserve">Объект строительства </w:t>
      </w:r>
      <w:r w:rsidR="000A282A" w:rsidRPr="000A282A">
        <w:rPr>
          <w:rFonts w:ascii="Times New Roman" w:hAnsi="Times New Roman"/>
          <w:bCs w:val="0"/>
          <w:sz w:val="26"/>
          <w:szCs w:val="26"/>
          <w:lang w:eastAsia="ar-SA"/>
        </w:rPr>
        <w:t>8555П «Реконструкция газопровода ДНС «Южно-Орловская» - УПСВ «</w:t>
      </w:r>
      <w:proofErr w:type="spellStart"/>
      <w:r w:rsidR="000A282A" w:rsidRPr="000A282A">
        <w:rPr>
          <w:rFonts w:ascii="Times New Roman" w:hAnsi="Times New Roman"/>
          <w:bCs w:val="0"/>
          <w:sz w:val="26"/>
          <w:szCs w:val="26"/>
          <w:lang w:eastAsia="ar-SA"/>
        </w:rPr>
        <w:t>Екатериновская</w:t>
      </w:r>
      <w:proofErr w:type="spellEnd"/>
      <w:r w:rsidR="000A282A" w:rsidRPr="000A282A">
        <w:rPr>
          <w:rFonts w:ascii="Times New Roman" w:hAnsi="Times New Roman"/>
          <w:bCs w:val="0"/>
          <w:sz w:val="26"/>
          <w:szCs w:val="26"/>
          <w:lang w:eastAsia="ar-SA"/>
        </w:rPr>
        <w:t xml:space="preserve">» (установка </w:t>
      </w:r>
      <w:proofErr w:type="spellStart"/>
      <w:r w:rsidR="000A282A" w:rsidRPr="000A282A">
        <w:rPr>
          <w:rFonts w:ascii="Times New Roman" w:hAnsi="Times New Roman"/>
          <w:bCs w:val="0"/>
          <w:sz w:val="26"/>
          <w:szCs w:val="26"/>
          <w:lang w:eastAsia="ar-SA"/>
        </w:rPr>
        <w:t>газосепаратора</w:t>
      </w:r>
      <w:proofErr w:type="spellEnd"/>
      <w:r w:rsidR="000A282A" w:rsidRPr="000A282A">
        <w:rPr>
          <w:rFonts w:ascii="Times New Roman" w:hAnsi="Times New Roman"/>
          <w:bCs w:val="0"/>
          <w:sz w:val="26"/>
          <w:szCs w:val="26"/>
          <w:lang w:eastAsia="ar-SA"/>
        </w:rPr>
        <w:t xml:space="preserve">, </w:t>
      </w:r>
      <w:proofErr w:type="spellStart"/>
      <w:r w:rsidR="000A282A" w:rsidRPr="000A282A">
        <w:rPr>
          <w:rFonts w:ascii="Times New Roman" w:hAnsi="Times New Roman"/>
          <w:bCs w:val="0"/>
          <w:sz w:val="26"/>
          <w:szCs w:val="26"/>
          <w:lang w:eastAsia="ar-SA"/>
        </w:rPr>
        <w:t>конденсатосборников</w:t>
      </w:r>
      <w:proofErr w:type="spellEnd"/>
      <w:r w:rsidR="000A282A" w:rsidRPr="000A282A">
        <w:rPr>
          <w:rFonts w:ascii="Times New Roman" w:hAnsi="Times New Roman"/>
          <w:bCs w:val="0"/>
          <w:sz w:val="26"/>
          <w:szCs w:val="26"/>
          <w:lang w:eastAsia="ar-SA"/>
        </w:rPr>
        <w:t>)»</w:t>
      </w:r>
      <w:r w:rsidR="007C0E6B" w:rsidRPr="000A282A">
        <w:rPr>
          <w:rFonts w:ascii="Times New Roman" w:hAnsi="Times New Roman"/>
          <w:bCs w:val="0"/>
          <w:sz w:val="26"/>
          <w:szCs w:val="26"/>
          <w:lang w:eastAsia="ar-SA"/>
        </w:rPr>
        <w:t xml:space="preserve"> </w:t>
      </w:r>
      <w:r w:rsidR="007C0E6B" w:rsidRPr="00466D12">
        <w:rPr>
          <w:rFonts w:ascii="Times New Roman" w:hAnsi="Times New Roman"/>
          <w:sz w:val="26"/>
          <w:szCs w:val="26"/>
        </w:rPr>
        <w:t xml:space="preserve">на территории сельского поселения </w:t>
      </w:r>
      <w:r w:rsidR="000A282A">
        <w:rPr>
          <w:rFonts w:ascii="Times New Roman" w:hAnsi="Times New Roman"/>
          <w:sz w:val="26"/>
          <w:szCs w:val="26"/>
        </w:rPr>
        <w:t>Черновка</w:t>
      </w:r>
      <w:r w:rsidR="007C0E6B" w:rsidRPr="00466D12">
        <w:rPr>
          <w:rFonts w:ascii="Times New Roman" w:hAnsi="Times New Roman"/>
          <w:sz w:val="26"/>
          <w:szCs w:val="26"/>
        </w:rPr>
        <w:t xml:space="preserve"> муниципального района </w:t>
      </w:r>
      <w:r w:rsidR="000A282A">
        <w:rPr>
          <w:rFonts w:ascii="Times New Roman" w:hAnsi="Times New Roman"/>
          <w:sz w:val="26"/>
          <w:szCs w:val="26"/>
        </w:rPr>
        <w:t>Сергиевский</w:t>
      </w:r>
      <w:r w:rsidR="007C0E6B" w:rsidRPr="00466D12">
        <w:rPr>
          <w:rFonts w:ascii="Times New Roman" w:hAnsi="Times New Roman"/>
          <w:sz w:val="26"/>
          <w:szCs w:val="26"/>
        </w:rPr>
        <w:t xml:space="preserve"> Самарской области</w:t>
      </w:r>
      <w:r w:rsidRPr="00466D12">
        <w:rPr>
          <w:rFonts w:ascii="Times New Roman" w:hAnsi="Times New Roman"/>
          <w:sz w:val="26"/>
          <w:szCs w:val="26"/>
        </w:rPr>
        <w:t>» пересекает объект</w:t>
      </w:r>
      <w:r w:rsidR="007C0E6B" w:rsidRPr="00466D12">
        <w:rPr>
          <w:rFonts w:ascii="Times New Roman" w:hAnsi="Times New Roman"/>
          <w:sz w:val="26"/>
          <w:szCs w:val="26"/>
        </w:rPr>
        <w:t>ы</w:t>
      </w:r>
      <w:r w:rsidRPr="00466D12">
        <w:rPr>
          <w:rFonts w:ascii="Times New Roman" w:hAnsi="Times New Roman"/>
          <w:sz w:val="26"/>
          <w:szCs w:val="26"/>
        </w:rPr>
        <w:t xml:space="preserve"> капитального строительства, планируемы</w:t>
      </w:r>
      <w:r w:rsidR="007C0E6B" w:rsidRPr="00466D12">
        <w:rPr>
          <w:rFonts w:ascii="Times New Roman" w:hAnsi="Times New Roman"/>
          <w:sz w:val="26"/>
          <w:szCs w:val="26"/>
        </w:rPr>
        <w:t>е</w:t>
      </w:r>
      <w:r w:rsidRPr="00466D12">
        <w:rPr>
          <w:rFonts w:ascii="Times New Roman" w:hAnsi="Times New Roman"/>
          <w:sz w:val="26"/>
          <w:szCs w:val="26"/>
        </w:rPr>
        <w:t xml:space="preserve"> к строительству в соответствии с ранее утвержденной документацией по планировке территории</w:t>
      </w:r>
      <w:r w:rsidR="000A282A">
        <w:rPr>
          <w:rFonts w:ascii="Times New Roman" w:hAnsi="Times New Roman"/>
          <w:sz w:val="26"/>
          <w:szCs w:val="26"/>
        </w:rPr>
        <w:t xml:space="preserve"> 4161П «Сбор нефти и газа со </w:t>
      </w:r>
      <w:proofErr w:type="spellStart"/>
      <w:r w:rsidR="000A282A">
        <w:rPr>
          <w:rFonts w:ascii="Times New Roman" w:hAnsi="Times New Roman"/>
          <w:sz w:val="26"/>
          <w:szCs w:val="26"/>
        </w:rPr>
        <w:t>скв</w:t>
      </w:r>
      <w:proofErr w:type="spellEnd"/>
      <w:r w:rsidR="000A282A">
        <w:rPr>
          <w:rFonts w:ascii="Times New Roman" w:hAnsi="Times New Roman"/>
          <w:sz w:val="26"/>
          <w:szCs w:val="26"/>
        </w:rPr>
        <w:t xml:space="preserve">. №46,52,56,57 Южно-Орловского </w:t>
      </w:r>
      <w:proofErr w:type="gramStart"/>
      <w:r w:rsidR="000A282A">
        <w:rPr>
          <w:rFonts w:ascii="Times New Roman" w:hAnsi="Times New Roman"/>
          <w:sz w:val="26"/>
          <w:szCs w:val="26"/>
        </w:rPr>
        <w:t>м-я</w:t>
      </w:r>
      <w:proofErr w:type="gramEnd"/>
      <w:r w:rsidR="000A282A">
        <w:rPr>
          <w:rFonts w:ascii="Times New Roman" w:hAnsi="Times New Roman"/>
          <w:sz w:val="26"/>
          <w:szCs w:val="26"/>
        </w:rPr>
        <w:t>».</w:t>
      </w:r>
    </w:p>
    <w:p w:rsidR="007C0E6B" w:rsidRPr="00466D12" w:rsidRDefault="007C0E6B" w:rsidP="00466D12">
      <w:pPr>
        <w:pStyle w:val="af4"/>
        <w:spacing w:before="0"/>
        <w:rPr>
          <w:rFonts w:ascii="Times New Roman" w:hAnsi="Times New Roman"/>
          <w:sz w:val="26"/>
          <w:szCs w:val="26"/>
        </w:rPr>
      </w:pPr>
    </w:p>
    <w:p w:rsidR="007C0E6B" w:rsidRPr="009F3326" w:rsidRDefault="007C0E6B" w:rsidP="00C27C16">
      <w:pPr>
        <w:pStyle w:val="1"/>
      </w:pPr>
      <w:r w:rsidRPr="009F3326">
        <w:rPr>
          <w:shd w:val="clear" w:color="auto" w:fill="FFFFFF"/>
        </w:rPr>
        <w:t xml:space="preserve">2.7. </w:t>
      </w:r>
      <w:r w:rsidR="00F364BB">
        <w:rPr>
          <w:shd w:val="clear" w:color="auto" w:fill="FFFFFF"/>
        </w:rPr>
        <w:t>И</w:t>
      </w:r>
      <w:r w:rsidR="00F364BB" w:rsidRPr="00F364BB">
        <w:rPr>
          <w:shd w:val="clear" w:color="auto" w:fill="FFFFFF"/>
        </w:rPr>
        <w:t xml:space="preserve">нформация </w:t>
      </w:r>
      <w:proofErr w:type="gramStart"/>
      <w:r w:rsidR="00F364BB" w:rsidRPr="00F364BB">
        <w:rPr>
          <w:shd w:val="clear" w:color="auto" w:fill="FFFFFF"/>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F364BB" w:rsidRPr="00F364BB">
        <w:rPr>
          <w:shd w:val="clear" w:color="auto" w:fill="FFFFFF"/>
        </w:rPr>
        <w:t xml:space="preserve"> линейных объектов</w:t>
      </w:r>
      <w:r w:rsidR="00C27C16">
        <w:rPr>
          <w:shd w:val="clear" w:color="auto" w:fill="FFFFFF"/>
        </w:rPr>
        <w:t xml:space="preserve"> </w:t>
      </w:r>
      <w:r w:rsidRPr="009F3326">
        <w:br/>
      </w:r>
    </w:p>
    <w:p w:rsidR="007C0E6B" w:rsidRPr="006D4E03" w:rsidRDefault="007C0E6B"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C46F3" w:rsidRPr="006D4E03" w:rsidRDefault="007C0E6B" w:rsidP="00E00835">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w:t>
      </w:r>
      <w:r w:rsidR="004C46F3" w:rsidRPr="006D4E03">
        <w:rPr>
          <w:rFonts w:ascii="Times New Roman" w:hAnsi="Times New Roman"/>
          <w:sz w:val="26"/>
          <w:szCs w:val="26"/>
        </w:rPr>
        <w:t>.</w:t>
      </w:r>
    </w:p>
    <w:p w:rsidR="00E00835" w:rsidRPr="006D4E03" w:rsidRDefault="004C46F3" w:rsidP="00E00835">
      <w:pPr>
        <w:pStyle w:val="af4"/>
        <w:shd w:val="clear" w:color="auto" w:fill="FFFFFF" w:themeFill="background1"/>
        <w:spacing w:before="0"/>
        <w:rPr>
          <w:rFonts w:ascii="Times New Roman" w:hAnsi="Times New Roman"/>
          <w:color w:val="FF0000"/>
          <w:sz w:val="26"/>
          <w:szCs w:val="26"/>
        </w:rPr>
      </w:pPr>
      <w:r w:rsidRPr="006D4E03">
        <w:rPr>
          <w:rFonts w:ascii="Times New Roman" w:hAnsi="Times New Roman"/>
          <w:sz w:val="26"/>
          <w:szCs w:val="26"/>
        </w:rPr>
        <w:t xml:space="preserve"> </w:t>
      </w:r>
      <w:proofErr w:type="gramStart"/>
      <w:r w:rsidRPr="006D4E03">
        <w:rPr>
          <w:rFonts w:ascii="Times New Roman" w:hAnsi="Times New Roman"/>
          <w:sz w:val="26"/>
          <w:szCs w:val="26"/>
        </w:rPr>
        <w:t>В соответствии со статьей 36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работ, указанных в </w:t>
      </w:r>
      <w:hyperlink r:id="rId16" w:anchor="dst100183" w:history="1">
        <w:r w:rsidRPr="006D4E03">
          <w:rPr>
            <w:rFonts w:ascii="Times New Roman" w:hAnsi="Times New Roman"/>
            <w:sz w:val="26"/>
            <w:szCs w:val="26"/>
          </w:rPr>
          <w:t>статье 30</w:t>
        </w:r>
      </w:hyperlink>
      <w:r w:rsidRPr="006D4E03">
        <w:rPr>
          <w:rFonts w:ascii="Times New Roman" w:hAnsi="Times New Roman"/>
          <w:sz w:val="26"/>
          <w:szCs w:val="26"/>
        </w:rPr>
        <w:t> настоящего Федерального закона работ по использованию лесов и иных работ объекта, обладающего признаками объекта культурного наследия, в том числе</w:t>
      </w:r>
      <w:proofErr w:type="gramEnd"/>
      <w:r w:rsidRPr="006D4E03">
        <w:rPr>
          <w:rFonts w:ascii="Times New Roman" w:hAnsi="Times New Roman"/>
          <w:sz w:val="26"/>
          <w:szCs w:val="26"/>
        </w:rPr>
        <w:t xml:space="preserve"> </w:t>
      </w:r>
      <w:proofErr w:type="gramStart"/>
      <w:r w:rsidRPr="006D4E03">
        <w:rPr>
          <w:rFonts w:ascii="Times New Roman" w:hAnsi="Times New Roman"/>
          <w:sz w:val="26"/>
          <w:szCs w:val="26"/>
        </w:rPr>
        <w:t>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w:t>
      </w:r>
      <w:proofErr w:type="gramEnd"/>
      <w:r w:rsidRPr="006D4E03">
        <w:rPr>
          <w:rFonts w:ascii="Times New Roman" w:hAnsi="Times New Roman"/>
          <w:sz w:val="26"/>
          <w:szCs w:val="26"/>
        </w:rPr>
        <w:t xml:space="preserve"> требованиями Федерального </w:t>
      </w:r>
      <w:hyperlink r:id="rId17" w:anchor="dst0" w:history="1">
        <w:r w:rsidRPr="006D4E03">
          <w:rPr>
            <w:rFonts w:ascii="Times New Roman" w:hAnsi="Times New Roman"/>
            <w:sz w:val="26"/>
            <w:szCs w:val="26"/>
          </w:rPr>
          <w:t>закона</w:t>
        </w:r>
      </w:hyperlink>
      <w:r w:rsidRPr="006D4E03">
        <w:rPr>
          <w:rFonts w:ascii="Times New Roman" w:hAnsi="Times New Roman"/>
          <w:sz w:val="26"/>
          <w:szCs w:val="26"/>
        </w:rPr>
        <w:t> от 6 апреля 2011 года N 63-ФЗ "Об электронной подписи".</w:t>
      </w:r>
      <w:r w:rsidR="00E00835" w:rsidRPr="006D4E03">
        <w:rPr>
          <w:rFonts w:ascii="Times New Roman" w:hAnsi="Times New Roman"/>
          <w:sz w:val="26"/>
          <w:szCs w:val="26"/>
        </w:rPr>
        <w:t xml:space="preserve"> </w:t>
      </w:r>
    </w:p>
    <w:p w:rsidR="007C0E6B" w:rsidRPr="006D4E03" w:rsidRDefault="007C0E6B" w:rsidP="00466D12">
      <w:pPr>
        <w:pStyle w:val="af4"/>
        <w:shd w:val="clear" w:color="auto" w:fill="FFFFFF" w:themeFill="background1"/>
        <w:spacing w:before="0"/>
        <w:rPr>
          <w:rFonts w:ascii="Times New Roman" w:hAnsi="Times New Roman"/>
          <w:sz w:val="26"/>
          <w:szCs w:val="26"/>
        </w:rPr>
      </w:pPr>
    </w:p>
    <w:p w:rsidR="00E00835" w:rsidRPr="006D4E03" w:rsidRDefault="007C0E6B" w:rsidP="00E00835">
      <w:pPr>
        <w:pStyle w:val="af4"/>
        <w:shd w:val="clear" w:color="auto" w:fill="FFFFFF" w:themeFill="background1"/>
        <w:spacing w:before="0"/>
        <w:rPr>
          <w:rFonts w:ascii="Times New Roman" w:hAnsi="Times New Roman"/>
          <w:color w:val="FF0000"/>
          <w:sz w:val="26"/>
          <w:szCs w:val="26"/>
        </w:rPr>
      </w:pPr>
      <w:r w:rsidRPr="006D4E03">
        <w:rPr>
          <w:rFonts w:ascii="Times New Roman" w:hAnsi="Times New Roman"/>
          <w:sz w:val="26"/>
          <w:szCs w:val="26"/>
        </w:rPr>
        <w:t>Согласно ответу Управления по государственной охране объектов культурного наследия Самарской области объекты культурного наследия на участке работ отс</w:t>
      </w:r>
      <w:r w:rsidR="003A005F" w:rsidRPr="006D4E03">
        <w:rPr>
          <w:rFonts w:ascii="Times New Roman" w:hAnsi="Times New Roman"/>
          <w:sz w:val="26"/>
          <w:szCs w:val="26"/>
        </w:rPr>
        <w:t>утст</w:t>
      </w:r>
      <w:r w:rsidRPr="006D4E03">
        <w:rPr>
          <w:rFonts w:ascii="Times New Roman" w:hAnsi="Times New Roman"/>
          <w:sz w:val="26"/>
          <w:szCs w:val="26"/>
        </w:rPr>
        <w:t>вуют</w:t>
      </w:r>
      <w:r w:rsidR="00E00835" w:rsidRPr="006D4E03">
        <w:rPr>
          <w:rFonts w:ascii="Times New Roman" w:hAnsi="Times New Roman"/>
          <w:sz w:val="26"/>
          <w:szCs w:val="26"/>
        </w:rPr>
        <w:t xml:space="preserve"> </w:t>
      </w:r>
    </w:p>
    <w:p w:rsidR="007C0E6B" w:rsidRPr="006D4E03" w:rsidRDefault="007C0E6B" w:rsidP="009F3326">
      <w:pPr>
        <w:pStyle w:val="af4"/>
        <w:spacing w:before="0"/>
        <w:ind w:firstLine="709"/>
        <w:jc w:val="left"/>
        <w:rPr>
          <w:rFonts w:ascii="Times New Roman" w:hAnsi="Times New Roman"/>
          <w:sz w:val="26"/>
          <w:szCs w:val="26"/>
        </w:rPr>
      </w:pPr>
    </w:p>
    <w:p w:rsidR="00933FD7" w:rsidRPr="006D4E03" w:rsidRDefault="00933FD7" w:rsidP="00466D12">
      <w:pPr>
        <w:pStyle w:val="af4"/>
        <w:shd w:val="clear" w:color="auto" w:fill="FFFFFF" w:themeFill="background1"/>
        <w:spacing w:before="0"/>
        <w:rPr>
          <w:rFonts w:ascii="Times New Roman" w:hAnsi="Times New Roman"/>
          <w:sz w:val="26"/>
          <w:szCs w:val="26"/>
        </w:rPr>
      </w:pPr>
      <w:bookmarkStart w:id="68" w:name="_Toc491429644"/>
      <w:bookmarkStart w:id="69" w:name="_Toc492017602"/>
      <w:bookmarkStart w:id="70" w:name="_Toc499632938"/>
      <w:bookmarkStart w:id="71" w:name="_Toc524511034"/>
      <w:r w:rsidRPr="006D4E03">
        <w:rPr>
          <w:rFonts w:ascii="Times New Roman" w:hAnsi="Times New Roman"/>
          <w:sz w:val="26"/>
          <w:szCs w:val="26"/>
        </w:rPr>
        <w:lastRenderedPageBreak/>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933FD7" w:rsidRPr="006D4E03" w:rsidRDefault="00933FD7"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933FD7" w:rsidRPr="006D4E03" w:rsidRDefault="00933FD7"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 xml:space="preserve">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w:t>
      </w:r>
      <w:hyperlink r:id="rId18">
        <w:r w:rsidRPr="006D4E03">
          <w:rPr>
            <w:rFonts w:ascii="Times New Roman" w:hAnsi="Times New Roman"/>
            <w:sz w:val="26"/>
            <w:szCs w:val="26"/>
          </w:rPr>
          <w:t>www.zapoved.ru</w:t>
        </w:r>
      </w:hyperlink>
      <w:r w:rsidRPr="006D4E03">
        <w:rPr>
          <w:rFonts w:ascii="Times New Roman" w:hAnsi="Times New Roman"/>
          <w:sz w:val="26"/>
          <w:szCs w:val="26"/>
        </w:rPr>
        <w:t xml:space="preserve"> и сообщает, что считает возможным  использование  указанной информации для составления отчетов по инженерно-экологическим изысканиям. Согласно информации сайта </w:t>
      </w:r>
      <w:hyperlink r:id="rId19" w:history="1">
        <w:r w:rsidRPr="006D4E03">
          <w:rPr>
            <w:rFonts w:ascii="Times New Roman" w:hAnsi="Times New Roman"/>
            <w:sz w:val="26"/>
            <w:szCs w:val="26"/>
          </w:rPr>
          <w:t>http://www.zapoved.ru</w:t>
        </w:r>
      </w:hyperlink>
      <w:r w:rsidRPr="006D4E03">
        <w:rPr>
          <w:rFonts w:ascii="Times New Roman" w:hAnsi="Times New Roman"/>
          <w:sz w:val="26"/>
          <w:szCs w:val="26"/>
        </w:rPr>
        <w:t xml:space="preserve"> на участке проектирования и в 3-х километровой зоне возможного влияния от него, ООПТ федерального значения отсутствуют.</w:t>
      </w:r>
    </w:p>
    <w:p w:rsidR="00933FD7" w:rsidRPr="006D4E03" w:rsidRDefault="00933FD7"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Для определения наличия ООПТ на исследуемой территории были изучены и проанализированы материалы:</w:t>
      </w:r>
    </w:p>
    <w:p w:rsidR="00933FD7" w:rsidRPr="006D4E03" w:rsidRDefault="00933FD7" w:rsidP="00466D12">
      <w:pPr>
        <w:pStyle w:val="a"/>
        <w:tabs>
          <w:tab w:val="clear" w:pos="1038"/>
        </w:tabs>
        <w:rPr>
          <w:rFonts w:ascii="Times New Roman" w:hAnsi="Times New Roman"/>
          <w:sz w:val="26"/>
          <w:szCs w:val="26"/>
        </w:rPr>
      </w:pPr>
      <w:r w:rsidRPr="006D4E03">
        <w:rPr>
          <w:rFonts w:ascii="Times New Roman" w:hAnsi="Times New Roman"/>
          <w:sz w:val="26"/>
          <w:szCs w:val="26"/>
        </w:rPr>
        <w:t>Информационно-справочной системы ООПТ России (http://oopt.info);</w:t>
      </w:r>
    </w:p>
    <w:p w:rsidR="00933FD7" w:rsidRPr="006D4E03" w:rsidRDefault="00933FD7" w:rsidP="00466D12">
      <w:pPr>
        <w:pStyle w:val="a"/>
        <w:tabs>
          <w:tab w:val="clear" w:pos="1038"/>
        </w:tabs>
        <w:rPr>
          <w:rFonts w:ascii="Times New Roman" w:hAnsi="Times New Roman"/>
          <w:sz w:val="26"/>
          <w:szCs w:val="26"/>
        </w:rPr>
      </w:pPr>
      <w:r w:rsidRPr="006D4E03">
        <w:rPr>
          <w:rFonts w:ascii="Times New Roman" w:hAnsi="Times New Roman"/>
          <w:sz w:val="26"/>
          <w:szCs w:val="26"/>
        </w:rPr>
        <w:t>Министерства природных ресурсов и экологии Российской Федерации. Особо охраняемые природные территории Российской федерации (http://www.zapoved.ru);</w:t>
      </w:r>
    </w:p>
    <w:p w:rsidR="00933FD7" w:rsidRPr="006D4E03" w:rsidRDefault="00933FD7" w:rsidP="00466D12">
      <w:pPr>
        <w:pStyle w:val="a"/>
        <w:tabs>
          <w:tab w:val="clear" w:pos="1038"/>
        </w:tabs>
        <w:rPr>
          <w:rFonts w:ascii="Times New Roman" w:hAnsi="Times New Roman"/>
          <w:sz w:val="26"/>
          <w:szCs w:val="26"/>
        </w:rPr>
      </w:pPr>
      <w:r w:rsidRPr="006D4E03">
        <w:rPr>
          <w:rFonts w:ascii="Times New Roman" w:hAnsi="Times New Roman"/>
          <w:sz w:val="26"/>
          <w:szCs w:val="26"/>
        </w:rPr>
        <w:t>Министерства лесного хозяйства охраны окружающей среды и природопользования Самарской области (</w:t>
      </w:r>
      <w:hyperlink r:id="rId20" w:history="1">
        <w:r w:rsidRPr="006D4E03">
          <w:rPr>
            <w:rFonts w:ascii="Times New Roman" w:hAnsi="Times New Roman"/>
            <w:sz w:val="26"/>
            <w:szCs w:val="26"/>
          </w:rPr>
          <w:t>www.priroda.samregion.ru/environmental_protection/kadastr</w:t>
        </w:r>
      </w:hyperlink>
      <w:r w:rsidRPr="006D4E03">
        <w:rPr>
          <w:rFonts w:ascii="Times New Roman" w:hAnsi="Times New Roman"/>
          <w:sz w:val="26"/>
          <w:szCs w:val="26"/>
        </w:rPr>
        <w:t>);</w:t>
      </w:r>
    </w:p>
    <w:p w:rsidR="00933FD7" w:rsidRPr="006D4E03" w:rsidRDefault="00933FD7" w:rsidP="00466D12">
      <w:pPr>
        <w:pStyle w:val="a"/>
        <w:tabs>
          <w:tab w:val="clear" w:pos="1038"/>
        </w:tabs>
        <w:rPr>
          <w:rFonts w:ascii="Times New Roman" w:hAnsi="Times New Roman"/>
          <w:sz w:val="26"/>
          <w:szCs w:val="26"/>
        </w:rPr>
      </w:pPr>
      <w:r w:rsidRPr="006D4E03">
        <w:rPr>
          <w:rFonts w:ascii="Times New Roman" w:hAnsi="Times New Roman"/>
          <w:sz w:val="26"/>
          <w:szCs w:val="26"/>
        </w:rPr>
        <w:t>Федеральная государственная информационная система территориального планирования (http://fgis.economy.gov.ru);</w:t>
      </w:r>
    </w:p>
    <w:p w:rsidR="00933FD7" w:rsidRPr="006D4E03" w:rsidRDefault="00933FD7" w:rsidP="00466D12">
      <w:pPr>
        <w:pStyle w:val="a"/>
        <w:tabs>
          <w:tab w:val="clear" w:pos="1038"/>
        </w:tabs>
        <w:rPr>
          <w:rFonts w:ascii="Times New Roman" w:hAnsi="Times New Roman"/>
          <w:sz w:val="26"/>
          <w:szCs w:val="26"/>
        </w:rPr>
      </w:pPr>
      <w:r w:rsidRPr="006D4E03">
        <w:rPr>
          <w:rFonts w:ascii="Times New Roman" w:hAnsi="Times New Roman"/>
          <w:sz w:val="26"/>
          <w:szCs w:val="26"/>
        </w:rPr>
        <w:t xml:space="preserve">Администрации </w:t>
      </w:r>
      <w:r w:rsidR="00FC7A2A" w:rsidRPr="006D4E03">
        <w:rPr>
          <w:rFonts w:ascii="Times New Roman" w:hAnsi="Times New Roman"/>
          <w:sz w:val="26"/>
          <w:szCs w:val="26"/>
        </w:rPr>
        <w:t>Сергиевского</w:t>
      </w:r>
      <w:r w:rsidRPr="006D4E03">
        <w:rPr>
          <w:rFonts w:ascii="Times New Roman" w:hAnsi="Times New Roman"/>
          <w:sz w:val="26"/>
          <w:szCs w:val="26"/>
        </w:rPr>
        <w:t xml:space="preserve"> района.</w:t>
      </w:r>
    </w:p>
    <w:p w:rsidR="00933FD7" w:rsidRPr="006D4E03" w:rsidRDefault="00933FD7" w:rsidP="00466D12">
      <w:pPr>
        <w:shd w:val="clear" w:color="auto" w:fill="FFFFFF" w:themeFill="background1"/>
        <w:ind w:firstLine="720"/>
        <w:jc w:val="both"/>
        <w:rPr>
          <w:sz w:val="26"/>
          <w:szCs w:val="26"/>
        </w:rPr>
      </w:pPr>
      <w:r w:rsidRPr="006D4E03">
        <w:rPr>
          <w:sz w:val="26"/>
          <w:szCs w:val="26"/>
        </w:rPr>
        <w:t xml:space="preserve">Согласно «Плану мероприятий по реализации Концепции развития системы ООТ федерального значения на период до 2020 года» (утвержденного распоряжением Правительства РФ от 22.12.2011г. № 2322-р) на территории </w:t>
      </w:r>
      <w:r w:rsidR="00FC7A2A" w:rsidRPr="006D4E03">
        <w:rPr>
          <w:sz w:val="26"/>
          <w:szCs w:val="26"/>
        </w:rPr>
        <w:t>Сергиевского</w:t>
      </w:r>
      <w:r w:rsidRPr="006D4E03">
        <w:rPr>
          <w:sz w:val="26"/>
          <w:szCs w:val="26"/>
        </w:rPr>
        <w:t xml:space="preserve"> района Самарской области ООПТ федерального значения не расположены.</w:t>
      </w:r>
    </w:p>
    <w:p w:rsidR="00933FD7" w:rsidRPr="006D4E03" w:rsidRDefault="00933FD7" w:rsidP="00466D12">
      <w:pPr>
        <w:ind w:firstLine="720"/>
        <w:jc w:val="both"/>
        <w:rPr>
          <w:bCs/>
          <w:sz w:val="26"/>
          <w:szCs w:val="26"/>
        </w:rPr>
      </w:pPr>
      <w:r w:rsidRPr="006D4E03">
        <w:rPr>
          <w:bCs/>
          <w:sz w:val="26"/>
          <w:szCs w:val="26"/>
        </w:rPr>
        <w:t>Согласно «Перечня ООПТ федерального значения, находящихся в ведении Минприроды России» утвержденного распоряжением Правительства РФ от 22.12.</w:t>
      </w:r>
      <w:r w:rsidRPr="006D4E03">
        <w:rPr>
          <w:sz w:val="26"/>
          <w:szCs w:val="26"/>
        </w:rPr>
        <w:t>2011 г</w:t>
      </w:r>
      <w:r w:rsidRPr="006D4E03">
        <w:rPr>
          <w:bCs/>
          <w:sz w:val="26"/>
          <w:szCs w:val="26"/>
        </w:rPr>
        <w:t>. № 2322-р на территории Самарской области расположены:</w:t>
      </w:r>
    </w:p>
    <w:p w:rsidR="00933FD7" w:rsidRPr="006D4E03" w:rsidRDefault="00933FD7" w:rsidP="00466D12">
      <w:pPr>
        <w:pStyle w:val="a"/>
        <w:tabs>
          <w:tab w:val="clear" w:pos="1038"/>
        </w:tabs>
        <w:rPr>
          <w:rFonts w:ascii="Times New Roman" w:hAnsi="Times New Roman"/>
          <w:i/>
          <w:sz w:val="26"/>
          <w:szCs w:val="26"/>
        </w:rPr>
      </w:pPr>
      <w:r w:rsidRPr="006D4E03">
        <w:rPr>
          <w:rFonts w:ascii="Times New Roman" w:hAnsi="Times New Roman"/>
          <w:i/>
          <w:sz w:val="26"/>
          <w:szCs w:val="26"/>
        </w:rPr>
        <w:t xml:space="preserve">Жигулевский государственный природный биосферный заповедник имени И.И. </w:t>
      </w:r>
      <w:proofErr w:type="spellStart"/>
      <w:r w:rsidRPr="006D4E03">
        <w:rPr>
          <w:rFonts w:ascii="Times New Roman" w:hAnsi="Times New Roman"/>
          <w:i/>
          <w:sz w:val="26"/>
          <w:szCs w:val="26"/>
        </w:rPr>
        <w:t>Спрыгина</w:t>
      </w:r>
      <w:proofErr w:type="spellEnd"/>
      <w:r w:rsidRPr="006D4E03">
        <w:rPr>
          <w:rFonts w:ascii="Times New Roman" w:hAnsi="Times New Roman"/>
          <w:i/>
          <w:sz w:val="26"/>
          <w:szCs w:val="26"/>
        </w:rPr>
        <w:t xml:space="preserve"> (более 25 км от участка изысканий);</w:t>
      </w:r>
    </w:p>
    <w:p w:rsidR="00933FD7" w:rsidRPr="006D4E03" w:rsidRDefault="00933FD7" w:rsidP="00466D12">
      <w:pPr>
        <w:pStyle w:val="a"/>
        <w:tabs>
          <w:tab w:val="clear" w:pos="1038"/>
        </w:tabs>
        <w:rPr>
          <w:rFonts w:ascii="Times New Roman" w:hAnsi="Times New Roman"/>
          <w:i/>
          <w:sz w:val="26"/>
          <w:szCs w:val="26"/>
        </w:rPr>
      </w:pPr>
      <w:r w:rsidRPr="006D4E03">
        <w:rPr>
          <w:rFonts w:ascii="Times New Roman" w:hAnsi="Times New Roman"/>
          <w:i/>
          <w:sz w:val="26"/>
          <w:szCs w:val="26"/>
        </w:rPr>
        <w:t>Национальный парк «</w:t>
      </w:r>
      <w:proofErr w:type="spellStart"/>
      <w:r w:rsidRPr="006D4E03">
        <w:rPr>
          <w:rFonts w:ascii="Times New Roman" w:hAnsi="Times New Roman"/>
          <w:i/>
          <w:sz w:val="26"/>
          <w:szCs w:val="26"/>
        </w:rPr>
        <w:t>Бузулукский</w:t>
      </w:r>
      <w:proofErr w:type="spellEnd"/>
      <w:r w:rsidRPr="006D4E03">
        <w:rPr>
          <w:rFonts w:ascii="Times New Roman" w:hAnsi="Times New Roman"/>
          <w:i/>
          <w:sz w:val="26"/>
          <w:szCs w:val="26"/>
        </w:rPr>
        <w:t xml:space="preserve"> бор» (более 100 км от участка изысканий);</w:t>
      </w:r>
    </w:p>
    <w:p w:rsidR="00933FD7" w:rsidRPr="006D4E03" w:rsidRDefault="00933FD7" w:rsidP="00466D12">
      <w:pPr>
        <w:pStyle w:val="a"/>
        <w:tabs>
          <w:tab w:val="clear" w:pos="1038"/>
        </w:tabs>
        <w:rPr>
          <w:rFonts w:ascii="Times New Roman" w:hAnsi="Times New Roman"/>
          <w:i/>
          <w:sz w:val="26"/>
          <w:szCs w:val="26"/>
        </w:rPr>
      </w:pPr>
      <w:r w:rsidRPr="006D4E03">
        <w:rPr>
          <w:rFonts w:ascii="Times New Roman" w:hAnsi="Times New Roman"/>
          <w:i/>
          <w:sz w:val="26"/>
          <w:szCs w:val="26"/>
        </w:rPr>
        <w:t>Национальный парк «Самарская Лука» (более 25 км от участка изысканий).</w:t>
      </w:r>
    </w:p>
    <w:p w:rsidR="00933FD7" w:rsidRPr="006D4E03" w:rsidRDefault="00933FD7" w:rsidP="00466D12">
      <w:pPr>
        <w:shd w:val="clear" w:color="auto" w:fill="FFFFFF" w:themeFill="background1"/>
        <w:ind w:firstLine="720"/>
        <w:jc w:val="both"/>
        <w:rPr>
          <w:sz w:val="26"/>
          <w:szCs w:val="26"/>
        </w:rPr>
      </w:pPr>
      <w:proofErr w:type="spellStart"/>
      <w:r w:rsidRPr="006D4E03">
        <w:rPr>
          <w:sz w:val="26"/>
          <w:szCs w:val="26"/>
        </w:rPr>
        <w:t>Т.</w:t>
      </w:r>
      <w:proofErr w:type="gramStart"/>
      <w:r w:rsidRPr="006D4E03">
        <w:rPr>
          <w:sz w:val="26"/>
          <w:szCs w:val="26"/>
        </w:rPr>
        <w:t>о</w:t>
      </w:r>
      <w:proofErr w:type="spellEnd"/>
      <w:proofErr w:type="gramEnd"/>
      <w:r w:rsidRPr="006D4E03">
        <w:rPr>
          <w:sz w:val="26"/>
          <w:szCs w:val="26"/>
        </w:rPr>
        <w:t xml:space="preserve">. </w:t>
      </w:r>
      <w:proofErr w:type="gramStart"/>
      <w:r w:rsidRPr="006D4E03">
        <w:rPr>
          <w:sz w:val="26"/>
          <w:szCs w:val="26"/>
        </w:rPr>
        <w:t>на</w:t>
      </w:r>
      <w:proofErr w:type="gramEnd"/>
      <w:r w:rsidRPr="006D4E03">
        <w:rPr>
          <w:sz w:val="26"/>
          <w:szCs w:val="26"/>
        </w:rPr>
        <w:t xml:space="preserve"> участке изысканий и прилегающей территории в радиусе 3000 м отсутствуют ООПТ федерального значения.</w:t>
      </w:r>
    </w:p>
    <w:p w:rsidR="00933FD7" w:rsidRPr="006D4E03" w:rsidRDefault="00933FD7" w:rsidP="00466D12">
      <w:pPr>
        <w:shd w:val="clear" w:color="auto" w:fill="FFFFFF" w:themeFill="background1"/>
        <w:ind w:firstLine="720"/>
        <w:jc w:val="both"/>
        <w:rPr>
          <w:sz w:val="26"/>
          <w:szCs w:val="26"/>
        </w:rPr>
      </w:pPr>
      <w:r w:rsidRPr="006D4E03">
        <w:rPr>
          <w:sz w:val="26"/>
          <w:szCs w:val="26"/>
        </w:rPr>
        <w:lastRenderedPageBreak/>
        <w:t xml:space="preserve">Согласно данным министерства лесного хозяйства, охраны окружающей среды и природопользования </w:t>
      </w:r>
      <w:proofErr w:type="gramStart"/>
      <w:r w:rsidRPr="006D4E03">
        <w:rPr>
          <w:sz w:val="26"/>
          <w:szCs w:val="26"/>
        </w:rPr>
        <w:t>СО</w:t>
      </w:r>
      <w:proofErr w:type="gramEnd"/>
      <w:r w:rsidRPr="006D4E03">
        <w:rPr>
          <w:sz w:val="26"/>
          <w:szCs w:val="26"/>
        </w:rPr>
        <w:t xml:space="preserve"> (письмо № </w:t>
      </w:r>
      <w:r w:rsidR="00FC7A2A" w:rsidRPr="006D4E03">
        <w:rPr>
          <w:sz w:val="26"/>
          <w:szCs w:val="26"/>
        </w:rPr>
        <w:t>МЛХ-03-03/10936</w:t>
      </w:r>
      <w:r w:rsidRPr="006D4E03">
        <w:rPr>
          <w:sz w:val="26"/>
          <w:szCs w:val="26"/>
        </w:rPr>
        <w:t xml:space="preserve"> от </w:t>
      </w:r>
      <w:r w:rsidR="00FC7A2A" w:rsidRPr="006D4E03">
        <w:rPr>
          <w:sz w:val="26"/>
          <w:szCs w:val="26"/>
        </w:rPr>
        <w:t>19</w:t>
      </w:r>
      <w:r w:rsidRPr="006D4E03">
        <w:rPr>
          <w:sz w:val="26"/>
          <w:szCs w:val="26"/>
        </w:rPr>
        <w:t>.</w:t>
      </w:r>
      <w:r w:rsidR="00FC7A2A" w:rsidRPr="006D4E03">
        <w:rPr>
          <w:sz w:val="26"/>
          <w:szCs w:val="26"/>
        </w:rPr>
        <w:t>05</w:t>
      </w:r>
      <w:r w:rsidRPr="006D4E03">
        <w:rPr>
          <w:sz w:val="26"/>
          <w:szCs w:val="26"/>
        </w:rPr>
        <w:t>.20</w:t>
      </w:r>
      <w:r w:rsidR="00FC7A2A" w:rsidRPr="006D4E03">
        <w:rPr>
          <w:sz w:val="26"/>
          <w:szCs w:val="26"/>
        </w:rPr>
        <w:t>22</w:t>
      </w:r>
      <w:r w:rsidRPr="006D4E03">
        <w:rPr>
          <w:sz w:val="26"/>
          <w:szCs w:val="26"/>
        </w:rPr>
        <w:t>) на участке проектируемого объекта ООПТ регионального значения отсутствуют</w:t>
      </w:r>
      <w:r w:rsidR="001762F3" w:rsidRPr="006D4E03">
        <w:rPr>
          <w:sz w:val="26"/>
          <w:szCs w:val="26"/>
        </w:rPr>
        <w:t>.</w:t>
      </w:r>
      <w:r w:rsidRPr="006D4E03">
        <w:rPr>
          <w:sz w:val="26"/>
          <w:szCs w:val="26"/>
        </w:rPr>
        <w:t xml:space="preserve"> </w:t>
      </w:r>
    </w:p>
    <w:p w:rsidR="00933FD7" w:rsidRPr="006D4E03" w:rsidRDefault="00933FD7" w:rsidP="00466D12">
      <w:pPr>
        <w:shd w:val="clear" w:color="auto" w:fill="FFFFFF" w:themeFill="background1"/>
        <w:ind w:firstLine="720"/>
        <w:jc w:val="both"/>
        <w:rPr>
          <w:sz w:val="26"/>
          <w:szCs w:val="26"/>
        </w:rPr>
      </w:pPr>
      <w:r w:rsidRPr="006D4E03">
        <w:rPr>
          <w:sz w:val="26"/>
          <w:szCs w:val="26"/>
        </w:rPr>
        <w:t xml:space="preserve">Согласно данным Администрации МР </w:t>
      </w:r>
      <w:r w:rsidR="00FC7A2A" w:rsidRPr="006D4E03">
        <w:rPr>
          <w:sz w:val="26"/>
          <w:szCs w:val="26"/>
        </w:rPr>
        <w:t>Сергиевский</w:t>
      </w:r>
      <w:r w:rsidRPr="006D4E03">
        <w:rPr>
          <w:sz w:val="26"/>
          <w:szCs w:val="26"/>
        </w:rPr>
        <w:t xml:space="preserve"> </w:t>
      </w:r>
      <w:proofErr w:type="gramStart"/>
      <w:r w:rsidRPr="006D4E03">
        <w:rPr>
          <w:sz w:val="26"/>
          <w:szCs w:val="26"/>
        </w:rPr>
        <w:t>СО</w:t>
      </w:r>
      <w:proofErr w:type="gramEnd"/>
      <w:r w:rsidRPr="006D4E03">
        <w:rPr>
          <w:sz w:val="26"/>
          <w:szCs w:val="26"/>
        </w:rPr>
        <w:t xml:space="preserve"> </w:t>
      </w:r>
      <w:proofErr w:type="gramStart"/>
      <w:r w:rsidRPr="006D4E03">
        <w:rPr>
          <w:sz w:val="26"/>
          <w:szCs w:val="26"/>
        </w:rPr>
        <w:t>на</w:t>
      </w:r>
      <w:proofErr w:type="gramEnd"/>
      <w:r w:rsidRPr="006D4E03">
        <w:rPr>
          <w:sz w:val="26"/>
          <w:szCs w:val="26"/>
        </w:rPr>
        <w:t xml:space="preserve"> участке производства работ ООП</w:t>
      </w:r>
      <w:r w:rsidR="001762F3" w:rsidRPr="006D4E03">
        <w:rPr>
          <w:sz w:val="26"/>
          <w:szCs w:val="26"/>
        </w:rPr>
        <w:t>Т местного значения отсутствуют.</w:t>
      </w:r>
    </w:p>
    <w:p w:rsidR="00933FD7" w:rsidRPr="006D4E03" w:rsidRDefault="00933FD7"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r w:rsidR="009F3326" w:rsidRPr="006D4E03">
        <w:rPr>
          <w:rFonts w:ascii="Times New Roman" w:hAnsi="Times New Roman"/>
          <w:sz w:val="26"/>
          <w:szCs w:val="26"/>
        </w:rPr>
        <w:t>.</w:t>
      </w:r>
    </w:p>
    <w:p w:rsidR="00933FD7" w:rsidRPr="006D4E03" w:rsidRDefault="00933FD7" w:rsidP="00466D12">
      <w:pPr>
        <w:pStyle w:val="af4"/>
        <w:shd w:val="clear" w:color="auto" w:fill="FFFFFF" w:themeFill="background1"/>
        <w:spacing w:before="0"/>
        <w:rPr>
          <w:rFonts w:ascii="Times New Roman" w:hAnsi="Times New Roman"/>
          <w:sz w:val="26"/>
          <w:szCs w:val="26"/>
          <w:highlight w:val="yellow"/>
        </w:rPr>
      </w:pPr>
    </w:p>
    <w:p w:rsidR="00933FD7" w:rsidRPr="006D4E03" w:rsidRDefault="00933FD7" w:rsidP="00466D12">
      <w:pPr>
        <w:ind w:firstLine="720"/>
        <w:jc w:val="both"/>
        <w:rPr>
          <w:sz w:val="26"/>
          <w:szCs w:val="26"/>
          <w:u w:val="single"/>
        </w:rPr>
      </w:pPr>
      <w:r w:rsidRPr="006D4E03">
        <w:rPr>
          <w:sz w:val="26"/>
          <w:szCs w:val="26"/>
          <w:u w:val="single"/>
        </w:rPr>
        <w:t>Скотомогильники и другие захоронения, неблагополучные по особо опасным инфекционным и инвазионным заболеваниям</w:t>
      </w:r>
      <w:bookmarkEnd w:id="68"/>
      <w:bookmarkEnd w:id="69"/>
      <w:bookmarkEnd w:id="70"/>
      <w:bookmarkEnd w:id="71"/>
    </w:p>
    <w:p w:rsidR="00933FD7" w:rsidRPr="006D4E03" w:rsidRDefault="00933FD7"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 xml:space="preserve">Скотомогильники - места для захоронения трупов животных, </w:t>
      </w:r>
      <w:proofErr w:type="spellStart"/>
      <w:r w:rsidRPr="006D4E03">
        <w:rPr>
          <w:rFonts w:ascii="Times New Roman" w:hAnsi="Times New Roman"/>
          <w:sz w:val="26"/>
          <w:szCs w:val="26"/>
        </w:rPr>
        <w:t>конфискатов</w:t>
      </w:r>
      <w:proofErr w:type="spellEnd"/>
      <w:r w:rsidRPr="006D4E03">
        <w:rPr>
          <w:rFonts w:ascii="Times New Roman" w:hAnsi="Times New Roman"/>
          <w:sz w:val="26"/>
          <w:szCs w:val="26"/>
        </w:rPr>
        <w:t xml:space="preserve"> мясокомбинатов и боен (забракованные туши и их части), отходов и отбросов, получаемых при переработке сырых животных продуктов.</w:t>
      </w:r>
    </w:p>
    <w:p w:rsidR="00933FD7" w:rsidRPr="006D4E03" w:rsidRDefault="00933FD7" w:rsidP="00466D12">
      <w:pPr>
        <w:pStyle w:val="af4"/>
        <w:shd w:val="clear" w:color="auto" w:fill="FFFFFF" w:themeFill="background1"/>
        <w:spacing w:before="0"/>
        <w:rPr>
          <w:rFonts w:ascii="Times New Roman" w:hAnsi="Times New Roman"/>
          <w:sz w:val="26"/>
          <w:szCs w:val="26"/>
        </w:rPr>
      </w:pPr>
      <w:r w:rsidRPr="006D4E03">
        <w:rPr>
          <w:rFonts w:ascii="Times New Roman" w:hAnsi="Times New Roman"/>
          <w:sz w:val="26"/>
          <w:szCs w:val="26"/>
        </w:rPr>
        <w:t>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933FD7" w:rsidRPr="00466D12" w:rsidRDefault="00933FD7" w:rsidP="00466D12">
      <w:pPr>
        <w:pStyle w:val="af4"/>
        <w:spacing w:before="0"/>
        <w:rPr>
          <w:rFonts w:ascii="Times New Roman" w:hAnsi="Times New Roman"/>
          <w:sz w:val="26"/>
          <w:szCs w:val="26"/>
          <w:highlight w:val="yellow"/>
        </w:rPr>
      </w:pPr>
    </w:p>
    <w:p w:rsidR="00933FD7" w:rsidRPr="00466D12" w:rsidRDefault="00933FD7" w:rsidP="00466D12">
      <w:pPr>
        <w:ind w:firstLine="720"/>
        <w:jc w:val="both"/>
        <w:rPr>
          <w:sz w:val="26"/>
          <w:szCs w:val="26"/>
          <w:u w:val="single"/>
        </w:rPr>
      </w:pPr>
      <w:bookmarkStart w:id="72" w:name="_Toc491429645"/>
      <w:bookmarkStart w:id="73" w:name="_Toc492017603"/>
      <w:bookmarkStart w:id="74" w:name="_Toc499632939"/>
      <w:bookmarkStart w:id="75" w:name="_Toc524511035"/>
      <w:r w:rsidRPr="00466D12">
        <w:rPr>
          <w:sz w:val="26"/>
          <w:szCs w:val="26"/>
          <w:u w:val="single"/>
        </w:rPr>
        <w:t>Месторождения полезных ископаемых</w:t>
      </w:r>
      <w:bookmarkEnd w:id="72"/>
      <w:bookmarkEnd w:id="73"/>
      <w:bookmarkEnd w:id="74"/>
      <w:bookmarkEnd w:id="75"/>
      <w:r w:rsidR="00D8348E">
        <w:rPr>
          <w:sz w:val="26"/>
          <w:szCs w:val="26"/>
          <w:u w:val="single"/>
        </w:rPr>
        <w:t xml:space="preserve"> </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соблюдение установленного законодательством порядка предоставления недр и недопущение самовольного пользования;</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полноты геологического изучения, рационального, комплексного использования и охраны недр;</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lastRenderedPageBreak/>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предотвращение накопления промышленных и бытовых отходов на площадях водосбора и в местах залегания подземных вод.</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rsidR="00933FD7" w:rsidRPr="00466D12" w:rsidRDefault="00933FD7" w:rsidP="00466D12">
      <w:pPr>
        <w:pStyle w:val="af4"/>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Согласно Заключению Департамента по недропользованию по приволжскому федеральному округу  земельный участок предстоящей застройки под объект </w:t>
      </w:r>
      <w:r w:rsidR="004B330F">
        <w:rPr>
          <w:rFonts w:ascii="Times New Roman" w:hAnsi="Times New Roman"/>
          <w:sz w:val="26"/>
          <w:szCs w:val="26"/>
        </w:rPr>
        <w:t>8555</w:t>
      </w:r>
      <w:r w:rsidRPr="00466D12">
        <w:rPr>
          <w:rFonts w:ascii="Times New Roman" w:hAnsi="Times New Roman"/>
          <w:sz w:val="26"/>
          <w:szCs w:val="26"/>
        </w:rPr>
        <w:t xml:space="preserve">П находится в пределах </w:t>
      </w:r>
      <w:r w:rsidR="004B330F">
        <w:rPr>
          <w:rFonts w:ascii="Times New Roman" w:hAnsi="Times New Roman"/>
          <w:sz w:val="26"/>
          <w:szCs w:val="26"/>
        </w:rPr>
        <w:t>Южно-Орловского участка недр</w:t>
      </w:r>
      <w:r w:rsidRPr="00466D12">
        <w:rPr>
          <w:rFonts w:ascii="Times New Roman" w:hAnsi="Times New Roman"/>
          <w:sz w:val="26"/>
          <w:szCs w:val="26"/>
        </w:rPr>
        <w:t>, предоставленном в пользование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(Лицензия СМ</w:t>
      </w:r>
      <w:r w:rsidR="004B330F">
        <w:rPr>
          <w:rFonts w:ascii="Times New Roman" w:hAnsi="Times New Roman"/>
          <w:sz w:val="26"/>
          <w:szCs w:val="26"/>
        </w:rPr>
        <w:t>Р</w:t>
      </w:r>
      <w:r w:rsidRPr="00466D12">
        <w:rPr>
          <w:rFonts w:ascii="Times New Roman" w:hAnsi="Times New Roman"/>
          <w:sz w:val="26"/>
          <w:szCs w:val="26"/>
        </w:rPr>
        <w:t xml:space="preserve"> </w:t>
      </w:r>
      <w:r w:rsidR="004B330F">
        <w:rPr>
          <w:rFonts w:ascii="Times New Roman" w:hAnsi="Times New Roman"/>
          <w:sz w:val="26"/>
          <w:szCs w:val="26"/>
        </w:rPr>
        <w:t>02070</w:t>
      </w:r>
      <w:r w:rsidRPr="00466D12">
        <w:rPr>
          <w:rFonts w:ascii="Times New Roman" w:hAnsi="Times New Roman"/>
          <w:sz w:val="26"/>
          <w:szCs w:val="26"/>
        </w:rPr>
        <w:t xml:space="preserve"> </w:t>
      </w:r>
      <w:r w:rsidR="004B330F">
        <w:rPr>
          <w:rFonts w:ascii="Times New Roman" w:hAnsi="Times New Roman"/>
          <w:sz w:val="26"/>
          <w:szCs w:val="26"/>
        </w:rPr>
        <w:t>Н</w:t>
      </w:r>
      <w:r w:rsidRPr="00466D12">
        <w:rPr>
          <w:rFonts w:ascii="Times New Roman" w:hAnsi="Times New Roman"/>
          <w:sz w:val="26"/>
          <w:szCs w:val="26"/>
        </w:rPr>
        <w:t>Э).</w:t>
      </w:r>
    </w:p>
    <w:p w:rsidR="00933FD7" w:rsidRPr="00466D12" w:rsidRDefault="00933FD7" w:rsidP="00466D12">
      <w:pPr>
        <w:ind w:firstLine="720"/>
        <w:jc w:val="both"/>
        <w:rPr>
          <w:sz w:val="26"/>
          <w:szCs w:val="26"/>
          <w:highlight w:val="yellow"/>
        </w:rPr>
      </w:pPr>
    </w:p>
    <w:p w:rsidR="00933FD7" w:rsidRPr="00466D12" w:rsidRDefault="00933FD7" w:rsidP="00466D12">
      <w:pPr>
        <w:ind w:firstLine="720"/>
        <w:jc w:val="both"/>
        <w:rPr>
          <w:sz w:val="26"/>
          <w:szCs w:val="26"/>
          <w:u w:val="single"/>
        </w:rPr>
      </w:pPr>
      <w:bookmarkStart w:id="76" w:name="_Toc491429646"/>
      <w:bookmarkStart w:id="77" w:name="_Toc492017604"/>
      <w:bookmarkStart w:id="78" w:name="_Toc499632940"/>
      <w:bookmarkStart w:id="79" w:name="_Toc524511036"/>
      <w:bookmarkStart w:id="80" w:name="_Toc530482366"/>
      <w:r w:rsidRPr="00466D12">
        <w:rPr>
          <w:sz w:val="26"/>
          <w:szCs w:val="26"/>
          <w:u w:val="single"/>
        </w:rPr>
        <w:t>Защитные леса и особо защитные участки леса</w:t>
      </w:r>
      <w:bookmarkEnd w:id="76"/>
      <w:bookmarkEnd w:id="77"/>
      <w:bookmarkEnd w:id="78"/>
      <w:bookmarkEnd w:id="79"/>
      <w:bookmarkEnd w:id="80"/>
    </w:p>
    <w:p w:rsidR="00933FD7" w:rsidRPr="00466D12" w:rsidRDefault="00933FD7" w:rsidP="00466D12">
      <w:pPr>
        <w:pStyle w:val="af4"/>
        <w:shd w:val="clear" w:color="auto" w:fill="FFFFFF" w:themeFill="background1"/>
        <w:spacing w:before="0"/>
        <w:rPr>
          <w:rFonts w:ascii="Times New Roman" w:hAnsi="Times New Roman"/>
          <w:bCs w:val="0"/>
          <w:sz w:val="26"/>
          <w:szCs w:val="26"/>
        </w:rPr>
      </w:pPr>
      <w:r w:rsidRPr="00466D12">
        <w:rPr>
          <w:rFonts w:ascii="Times New Roman" w:hAnsi="Times New Roman"/>
          <w:bCs w:val="0"/>
          <w:sz w:val="26"/>
          <w:szCs w:val="26"/>
        </w:rPr>
        <w:t xml:space="preserve">Согласно Лесному Кодексу РФ (№ 200-ФЗ от 04.01.2006) защитные леса подлежат освоению в целях сохранения </w:t>
      </w:r>
      <w:proofErr w:type="spellStart"/>
      <w:r w:rsidRPr="00466D12">
        <w:rPr>
          <w:rFonts w:ascii="Times New Roman" w:hAnsi="Times New Roman"/>
          <w:bCs w:val="0"/>
          <w:sz w:val="26"/>
          <w:szCs w:val="26"/>
        </w:rPr>
        <w:t>средообразующих</w:t>
      </w:r>
      <w:proofErr w:type="spellEnd"/>
      <w:r w:rsidRPr="00466D12">
        <w:rPr>
          <w:rFonts w:ascii="Times New Roman" w:hAnsi="Times New Roman"/>
          <w:bCs w:val="0"/>
          <w:sz w:val="26"/>
          <w:szCs w:val="26"/>
        </w:rPr>
        <w:t xml:space="preserve">, </w:t>
      </w:r>
      <w:proofErr w:type="spellStart"/>
      <w:r w:rsidRPr="00466D12">
        <w:rPr>
          <w:rFonts w:ascii="Times New Roman" w:hAnsi="Times New Roman"/>
          <w:bCs w:val="0"/>
          <w:sz w:val="26"/>
          <w:szCs w:val="26"/>
        </w:rPr>
        <w:t>водоохранных</w:t>
      </w:r>
      <w:proofErr w:type="spellEnd"/>
      <w:r w:rsidRPr="00466D12">
        <w:rPr>
          <w:rFonts w:ascii="Times New Roman" w:hAnsi="Times New Roman"/>
          <w:bCs w:val="0"/>
          <w:sz w:val="26"/>
          <w:szCs w:val="26"/>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3FD7" w:rsidRPr="00466D12" w:rsidRDefault="00933FD7" w:rsidP="00466D12">
      <w:pPr>
        <w:pStyle w:val="af4"/>
        <w:shd w:val="clear" w:color="auto" w:fill="FFFFFF" w:themeFill="background1"/>
        <w:spacing w:before="0"/>
        <w:rPr>
          <w:rFonts w:ascii="Times New Roman" w:hAnsi="Times New Roman"/>
          <w:bCs w:val="0"/>
          <w:sz w:val="26"/>
          <w:szCs w:val="26"/>
        </w:rPr>
      </w:pPr>
      <w:r w:rsidRPr="00466D12">
        <w:rPr>
          <w:rFonts w:ascii="Times New Roman" w:hAnsi="Times New Roman"/>
          <w:bCs w:val="0"/>
          <w:sz w:val="26"/>
          <w:szCs w:val="26"/>
        </w:rPr>
        <w:t>С учетом особенностей правового режима защитных лесов определяются следующие категории указанных лесов: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расположенные на особо охраняемых природных территориях;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леса, расположенные в </w:t>
      </w:r>
      <w:proofErr w:type="spellStart"/>
      <w:r w:rsidRPr="00466D12">
        <w:rPr>
          <w:sz w:val="26"/>
          <w:szCs w:val="26"/>
          <w:lang w:eastAsia="ja-JP"/>
        </w:rPr>
        <w:t>водоохранных</w:t>
      </w:r>
      <w:proofErr w:type="spellEnd"/>
      <w:r w:rsidRPr="00466D12">
        <w:rPr>
          <w:sz w:val="26"/>
          <w:szCs w:val="26"/>
          <w:lang w:eastAsia="ja-JP"/>
        </w:rPr>
        <w:t xml:space="preserve"> зонах;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выполняющие функции защиты природных и иных объектов;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ценные леса.</w:t>
      </w:r>
    </w:p>
    <w:p w:rsidR="00933FD7" w:rsidRPr="00466D12" w:rsidRDefault="00933FD7" w:rsidP="00466D12">
      <w:pPr>
        <w:shd w:val="clear" w:color="auto" w:fill="FFFFFF" w:themeFill="background1"/>
        <w:tabs>
          <w:tab w:val="left" w:pos="1038"/>
        </w:tabs>
        <w:ind w:left="720"/>
        <w:jc w:val="both"/>
        <w:rPr>
          <w:sz w:val="26"/>
          <w:szCs w:val="26"/>
          <w:lang w:eastAsia="ja-JP"/>
        </w:rPr>
      </w:pPr>
      <w:r w:rsidRPr="00466D12">
        <w:rPr>
          <w:sz w:val="26"/>
          <w:szCs w:val="26"/>
          <w:lang w:eastAsia="ja-JP"/>
        </w:rPr>
        <w:t xml:space="preserve">К ценным лесам относятся: </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государственные защитные лесные полосы;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противоэрозионные леса;</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леса, расположенные в пустынных, полупустынных, лесостепных, лесотундровых зонах, степях, горах;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имеющие научное или историческое значение;</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орехово-промысловые зоны;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лесные плодовые насаждения;</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ленточные боры;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запретные полосы лесов, расположенные вдоль водных объектов;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w:t>
      </w:r>
      <w:proofErr w:type="spellStart"/>
      <w:r w:rsidRPr="00466D12">
        <w:rPr>
          <w:sz w:val="26"/>
          <w:szCs w:val="26"/>
          <w:lang w:eastAsia="ja-JP"/>
        </w:rPr>
        <w:t>нерестоохранные</w:t>
      </w:r>
      <w:proofErr w:type="spellEnd"/>
      <w:r w:rsidRPr="00466D12">
        <w:rPr>
          <w:sz w:val="26"/>
          <w:szCs w:val="26"/>
          <w:lang w:eastAsia="ja-JP"/>
        </w:rPr>
        <w:t xml:space="preserve"> полосы лесов.</w:t>
      </w:r>
    </w:p>
    <w:p w:rsidR="00933FD7" w:rsidRPr="00466D12" w:rsidRDefault="00933FD7" w:rsidP="00466D12">
      <w:pPr>
        <w:shd w:val="clear" w:color="auto" w:fill="FFFFFF" w:themeFill="background1"/>
        <w:tabs>
          <w:tab w:val="left" w:pos="1038"/>
        </w:tabs>
        <w:ind w:left="720"/>
        <w:jc w:val="both"/>
        <w:rPr>
          <w:sz w:val="26"/>
          <w:szCs w:val="26"/>
          <w:lang w:eastAsia="ja-JP"/>
        </w:rPr>
      </w:pPr>
      <w:r w:rsidRPr="00466D12">
        <w:rPr>
          <w:sz w:val="26"/>
          <w:szCs w:val="26"/>
          <w:lang w:eastAsia="ja-JP"/>
        </w:rPr>
        <w:t>К особо защитным участкам лесов относятся:</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берегозащитные, почвозащитные участки лесов, расположенных вдоль водных объектов, склонов оврагов;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lastRenderedPageBreak/>
        <w:t>опушки лесов, граничащие с безлесными пространствами;</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лесосеменные плантации, постоянные лесосеменные участки и другие объекты лесного семеноводства;</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заповедные лесные участки;</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участки лесов с наличием реликтовых и эндемичных растений;</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места обитания редких и находящихся под угрозой исчезновения диких животных;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другие особо защитные участки лесов.</w:t>
      </w:r>
    </w:p>
    <w:p w:rsidR="00933FD7" w:rsidRPr="00466D12" w:rsidRDefault="00933FD7" w:rsidP="00466D12">
      <w:pPr>
        <w:pStyle w:val="af4"/>
        <w:shd w:val="clear" w:color="auto" w:fill="FFFFFF" w:themeFill="background1"/>
        <w:spacing w:before="0"/>
        <w:rPr>
          <w:rFonts w:ascii="Times New Roman" w:hAnsi="Times New Roman"/>
          <w:sz w:val="26"/>
          <w:szCs w:val="26"/>
        </w:rPr>
      </w:pPr>
      <w:proofErr w:type="gramStart"/>
      <w:r w:rsidRPr="00466D12">
        <w:rPr>
          <w:rFonts w:ascii="Times New Roman" w:hAnsi="Times New Roman"/>
          <w:sz w:val="26"/>
          <w:szCs w:val="26"/>
        </w:rPr>
        <w:t>Согласно ответа</w:t>
      </w:r>
      <w:proofErr w:type="gramEnd"/>
      <w:r w:rsidRPr="00466D12">
        <w:rPr>
          <w:rFonts w:ascii="Times New Roman" w:hAnsi="Times New Roman"/>
          <w:sz w:val="26"/>
          <w:szCs w:val="26"/>
        </w:rPr>
        <w:t xml:space="preserve"> Министерства лесного хозяйства, охраны окружающей среды и природопользования Самарской области (письмо № </w:t>
      </w:r>
      <w:r w:rsidR="004B5BE9">
        <w:rPr>
          <w:rFonts w:ascii="Times New Roman" w:hAnsi="Times New Roman"/>
          <w:sz w:val="26"/>
          <w:szCs w:val="26"/>
        </w:rPr>
        <w:t>МЛХ-05-02/11825</w:t>
      </w:r>
      <w:r w:rsidRPr="00466D12">
        <w:rPr>
          <w:rFonts w:ascii="Times New Roman" w:hAnsi="Times New Roman"/>
          <w:sz w:val="26"/>
          <w:szCs w:val="26"/>
        </w:rPr>
        <w:t xml:space="preserve"> от </w:t>
      </w:r>
      <w:r w:rsidR="00BD3076">
        <w:rPr>
          <w:rFonts w:ascii="Times New Roman" w:hAnsi="Times New Roman"/>
          <w:sz w:val="26"/>
          <w:szCs w:val="26"/>
        </w:rPr>
        <w:t>0</w:t>
      </w:r>
      <w:r w:rsidRPr="00466D12">
        <w:rPr>
          <w:rFonts w:ascii="Times New Roman" w:hAnsi="Times New Roman"/>
          <w:sz w:val="26"/>
          <w:szCs w:val="26"/>
        </w:rPr>
        <w:t>1.</w:t>
      </w:r>
      <w:r w:rsidR="00BD3076">
        <w:rPr>
          <w:rFonts w:ascii="Times New Roman" w:hAnsi="Times New Roman"/>
          <w:sz w:val="26"/>
          <w:szCs w:val="26"/>
        </w:rPr>
        <w:t>06</w:t>
      </w:r>
      <w:r w:rsidRPr="00466D12">
        <w:rPr>
          <w:rFonts w:ascii="Times New Roman" w:hAnsi="Times New Roman"/>
          <w:sz w:val="26"/>
          <w:szCs w:val="26"/>
        </w:rPr>
        <w:t>.20</w:t>
      </w:r>
      <w:r w:rsidR="00BD3076">
        <w:rPr>
          <w:rFonts w:ascii="Times New Roman" w:hAnsi="Times New Roman"/>
          <w:sz w:val="26"/>
          <w:szCs w:val="26"/>
        </w:rPr>
        <w:t>22</w:t>
      </w:r>
      <w:r w:rsidRPr="00466D12">
        <w:rPr>
          <w:rFonts w:ascii="Times New Roman" w:hAnsi="Times New Roman"/>
          <w:sz w:val="26"/>
          <w:szCs w:val="26"/>
        </w:rPr>
        <w:t xml:space="preserve">), рассматриваемый земельный участок к землям лесного фонда не относится. </w:t>
      </w:r>
    </w:p>
    <w:p w:rsidR="00933FD7" w:rsidRPr="00466D12" w:rsidRDefault="00933FD7" w:rsidP="00466D12">
      <w:pPr>
        <w:ind w:firstLine="720"/>
        <w:jc w:val="both"/>
        <w:rPr>
          <w:sz w:val="26"/>
          <w:szCs w:val="26"/>
        </w:rPr>
      </w:pPr>
    </w:p>
    <w:p w:rsidR="00933FD7" w:rsidRPr="00466D12" w:rsidRDefault="00933FD7" w:rsidP="00466D12">
      <w:pPr>
        <w:ind w:firstLine="720"/>
        <w:jc w:val="both"/>
        <w:rPr>
          <w:sz w:val="26"/>
          <w:szCs w:val="26"/>
          <w:u w:val="single"/>
        </w:rPr>
      </w:pPr>
      <w:bookmarkStart w:id="81" w:name="_Toc493062132"/>
      <w:bookmarkStart w:id="82" w:name="_Toc494350706"/>
      <w:bookmarkStart w:id="83" w:name="_Toc495496973"/>
      <w:bookmarkStart w:id="84" w:name="_Toc501614569"/>
      <w:bookmarkStart w:id="85" w:name="_Toc508722209"/>
      <w:bookmarkStart w:id="86" w:name="_Toc517959892"/>
      <w:bookmarkStart w:id="87" w:name="_Toc532905546"/>
      <w:r w:rsidRPr="00466D12">
        <w:rPr>
          <w:sz w:val="26"/>
          <w:szCs w:val="26"/>
          <w:u w:val="single"/>
        </w:rPr>
        <w:t>Зоны санитарной охраны и источники питьевого водоснабжения</w:t>
      </w:r>
      <w:bookmarkEnd w:id="81"/>
      <w:bookmarkEnd w:id="82"/>
      <w:bookmarkEnd w:id="83"/>
      <w:bookmarkEnd w:id="84"/>
      <w:bookmarkEnd w:id="85"/>
      <w:bookmarkEnd w:id="86"/>
      <w:bookmarkEnd w:id="87"/>
    </w:p>
    <w:p w:rsidR="00933FD7" w:rsidRPr="00585C42" w:rsidRDefault="00585C42" w:rsidP="00466D12">
      <w:pPr>
        <w:ind w:firstLine="720"/>
        <w:jc w:val="both"/>
        <w:rPr>
          <w:bCs/>
          <w:sz w:val="26"/>
          <w:szCs w:val="26"/>
          <w:lang w:eastAsia="ru-RU"/>
        </w:rPr>
      </w:pPr>
      <w:r w:rsidRPr="00585C42">
        <w:rPr>
          <w:bCs/>
          <w:sz w:val="26"/>
          <w:szCs w:val="26"/>
          <w:lang w:eastAsia="ru-RU"/>
        </w:rPr>
        <w:t xml:space="preserve">Согласно ответа Администрации Сергиевского района № 1630 от 30.05.2022 подземные и поверхностные источники питьевого водоснабжения и зоны санитарной </w:t>
      </w:r>
      <w:proofErr w:type="gramStart"/>
      <w:r w:rsidRPr="00585C42">
        <w:rPr>
          <w:bCs/>
          <w:sz w:val="26"/>
          <w:szCs w:val="26"/>
          <w:lang w:eastAsia="ru-RU"/>
        </w:rPr>
        <w:t>охраны</w:t>
      </w:r>
      <w:proofErr w:type="gramEnd"/>
      <w:r w:rsidRPr="00585C42">
        <w:rPr>
          <w:bCs/>
          <w:sz w:val="26"/>
          <w:szCs w:val="26"/>
          <w:lang w:eastAsia="ru-RU"/>
        </w:rPr>
        <w:t xml:space="preserve"> подземных и поверхностных источников водоснабжения в районе расположения объекта отсутствуют.</w:t>
      </w:r>
    </w:p>
    <w:p w:rsidR="00585C42" w:rsidRPr="00466D12" w:rsidRDefault="00585C42" w:rsidP="00466D12">
      <w:pPr>
        <w:ind w:firstLine="720"/>
        <w:jc w:val="both"/>
        <w:rPr>
          <w:sz w:val="26"/>
          <w:szCs w:val="26"/>
          <w:highlight w:val="yellow"/>
        </w:rPr>
      </w:pPr>
    </w:p>
    <w:p w:rsidR="00933FD7" w:rsidRPr="00466D12" w:rsidRDefault="00933FD7" w:rsidP="00466D12">
      <w:pPr>
        <w:ind w:firstLine="720"/>
        <w:jc w:val="both"/>
        <w:rPr>
          <w:sz w:val="26"/>
          <w:szCs w:val="26"/>
          <w:u w:val="single"/>
        </w:rPr>
      </w:pPr>
      <w:bookmarkStart w:id="88" w:name="_Toc530552542"/>
      <w:bookmarkStart w:id="89" w:name="_Toc532905547"/>
      <w:r w:rsidRPr="00466D12">
        <w:rPr>
          <w:sz w:val="26"/>
          <w:szCs w:val="26"/>
          <w:u w:val="single"/>
        </w:rPr>
        <w:t>Другие зоны экологических ограничений</w:t>
      </w:r>
      <w:bookmarkEnd w:id="88"/>
      <w:bookmarkEnd w:id="89"/>
    </w:p>
    <w:p w:rsidR="00B80D7B" w:rsidRPr="00B80D7B" w:rsidRDefault="00B80D7B" w:rsidP="00B80D7B">
      <w:pPr>
        <w:pStyle w:val="af4"/>
        <w:rPr>
          <w:rFonts w:ascii="Times New Roman" w:hAnsi="Times New Roman"/>
          <w:sz w:val="26"/>
          <w:szCs w:val="26"/>
        </w:rPr>
      </w:pPr>
      <w:proofErr w:type="gramStart"/>
      <w:r w:rsidRPr="00B80D7B">
        <w:rPr>
          <w:rFonts w:ascii="Times New Roman" w:hAnsi="Times New Roman"/>
          <w:sz w:val="26"/>
          <w:szCs w:val="26"/>
        </w:rPr>
        <w:t>Согласно ответа</w:t>
      </w:r>
      <w:proofErr w:type="gramEnd"/>
      <w:r w:rsidRPr="00B80D7B">
        <w:rPr>
          <w:rFonts w:ascii="Times New Roman" w:hAnsi="Times New Roman"/>
          <w:sz w:val="26"/>
          <w:szCs w:val="26"/>
        </w:rPr>
        <w:t xml:space="preserve"> Администрации Сергиевского района № 1630 от 30.05.2022 (Приложение В) на участке проектируемых работ отсутствуют:</w:t>
      </w:r>
    </w:p>
    <w:p w:rsidR="00B80D7B" w:rsidRPr="00B80D7B" w:rsidRDefault="00B80D7B" w:rsidP="00B80D7B">
      <w:pPr>
        <w:pStyle w:val="a"/>
        <w:tabs>
          <w:tab w:val="clear" w:pos="1038"/>
        </w:tabs>
        <w:rPr>
          <w:rFonts w:ascii="Times New Roman" w:hAnsi="Times New Roman"/>
          <w:bCs/>
          <w:sz w:val="26"/>
          <w:szCs w:val="26"/>
          <w:lang w:eastAsia="ru-RU"/>
        </w:rPr>
      </w:pPr>
      <w:r w:rsidRPr="00B80D7B">
        <w:rPr>
          <w:rFonts w:ascii="Times New Roman" w:hAnsi="Times New Roman"/>
          <w:bCs/>
          <w:sz w:val="26"/>
          <w:szCs w:val="26"/>
          <w:lang w:eastAsia="ru-RU"/>
        </w:rPr>
        <w:t>рекреационные зоны, зеленые зоны населенного пункта;</w:t>
      </w:r>
    </w:p>
    <w:p w:rsidR="00B80D7B" w:rsidRPr="00B80D7B" w:rsidRDefault="00B80D7B" w:rsidP="00B80D7B">
      <w:pPr>
        <w:pStyle w:val="a"/>
        <w:tabs>
          <w:tab w:val="clear" w:pos="1038"/>
        </w:tabs>
        <w:rPr>
          <w:rFonts w:ascii="Times New Roman" w:hAnsi="Times New Roman"/>
          <w:bCs/>
          <w:sz w:val="26"/>
          <w:szCs w:val="26"/>
          <w:lang w:eastAsia="ru-RU"/>
        </w:rPr>
      </w:pPr>
      <w:r w:rsidRPr="00B80D7B">
        <w:rPr>
          <w:rFonts w:ascii="Times New Roman" w:hAnsi="Times New Roman"/>
          <w:bCs/>
          <w:sz w:val="26"/>
          <w:szCs w:val="26"/>
          <w:lang w:eastAsia="ru-RU"/>
        </w:rPr>
        <w:t>территория лечебно-оздоровительной местности и курортов, зоны лесопарков;</w:t>
      </w:r>
    </w:p>
    <w:p w:rsidR="00B80D7B" w:rsidRPr="00B80D7B" w:rsidRDefault="00B80D7B" w:rsidP="00B80D7B">
      <w:pPr>
        <w:pStyle w:val="a"/>
        <w:tabs>
          <w:tab w:val="clear" w:pos="1038"/>
        </w:tabs>
        <w:rPr>
          <w:rFonts w:ascii="Times New Roman" w:hAnsi="Times New Roman"/>
          <w:bCs/>
          <w:sz w:val="26"/>
          <w:szCs w:val="26"/>
          <w:lang w:eastAsia="ru-RU"/>
        </w:rPr>
      </w:pPr>
      <w:r w:rsidRPr="00B80D7B">
        <w:rPr>
          <w:rFonts w:ascii="Times New Roman" w:hAnsi="Times New Roman"/>
          <w:bCs/>
          <w:sz w:val="26"/>
          <w:szCs w:val="26"/>
          <w:lang w:eastAsia="ru-RU"/>
        </w:rPr>
        <w:t>кладбища и иные объекты похоронного назначения;</w:t>
      </w:r>
    </w:p>
    <w:p w:rsidR="00B80D7B" w:rsidRPr="00B80D7B" w:rsidRDefault="00B80D7B" w:rsidP="00B80D7B">
      <w:pPr>
        <w:pStyle w:val="a"/>
        <w:tabs>
          <w:tab w:val="clear" w:pos="1038"/>
        </w:tabs>
        <w:rPr>
          <w:rFonts w:ascii="Times New Roman" w:hAnsi="Times New Roman"/>
          <w:bCs/>
          <w:sz w:val="26"/>
          <w:szCs w:val="26"/>
          <w:lang w:eastAsia="ru-RU"/>
        </w:rPr>
      </w:pPr>
      <w:r w:rsidRPr="00B80D7B">
        <w:rPr>
          <w:rFonts w:ascii="Times New Roman" w:hAnsi="Times New Roman"/>
          <w:bCs/>
          <w:sz w:val="26"/>
          <w:szCs w:val="26"/>
          <w:lang w:eastAsia="ru-RU"/>
        </w:rPr>
        <w:t>несанкционированные свалки, полигоны ТБО, места захоронения вредных отходов производства;</w:t>
      </w:r>
    </w:p>
    <w:p w:rsidR="00B80D7B" w:rsidRPr="00B80D7B" w:rsidRDefault="00B80D7B" w:rsidP="00B80D7B">
      <w:pPr>
        <w:pStyle w:val="a"/>
        <w:tabs>
          <w:tab w:val="clear" w:pos="1038"/>
        </w:tabs>
        <w:rPr>
          <w:rFonts w:ascii="Times New Roman" w:hAnsi="Times New Roman"/>
          <w:bCs/>
          <w:sz w:val="26"/>
          <w:szCs w:val="26"/>
          <w:lang w:eastAsia="ru-RU"/>
        </w:rPr>
      </w:pPr>
      <w:proofErr w:type="spellStart"/>
      <w:r w:rsidRPr="00B80D7B">
        <w:rPr>
          <w:rFonts w:ascii="Times New Roman" w:hAnsi="Times New Roman"/>
          <w:bCs/>
          <w:sz w:val="26"/>
          <w:szCs w:val="26"/>
          <w:lang w:eastAsia="ru-RU"/>
        </w:rPr>
        <w:t>приаэродромные</w:t>
      </w:r>
      <w:proofErr w:type="spellEnd"/>
      <w:r w:rsidRPr="00B80D7B">
        <w:rPr>
          <w:rFonts w:ascii="Times New Roman" w:hAnsi="Times New Roman"/>
          <w:bCs/>
          <w:sz w:val="26"/>
          <w:szCs w:val="26"/>
          <w:lang w:eastAsia="ru-RU"/>
        </w:rPr>
        <w:t xml:space="preserve"> территории;</w:t>
      </w:r>
    </w:p>
    <w:p w:rsidR="00B80D7B" w:rsidRPr="00B80D7B" w:rsidRDefault="00B80D7B" w:rsidP="00B80D7B">
      <w:pPr>
        <w:pStyle w:val="a"/>
        <w:tabs>
          <w:tab w:val="clear" w:pos="1038"/>
        </w:tabs>
        <w:rPr>
          <w:rFonts w:ascii="Times New Roman" w:hAnsi="Times New Roman"/>
          <w:bCs/>
          <w:sz w:val="26"/>
          <w:szCs w:val="26"/>
          <w:lang w:eastAsia="ru-RU"/>
        </w:rPr>
      </w:pPr>
      <w:r w:rsidRPr="00B80D7B">
        <w:rPr>
          <w:rFonts w:ascii="Times New Roman" w:hAnsi="Times New Roman"/>
          <w:bCs/>
          <w:sz w:val="26"/>
          <w:szCs w:val="26"/>
          <w:lang w:eastAsia="ru-RU"/>
        </w:rPr>
        <w:t xml:space="preserve">особо ценные продуктивные сельскохозяйственные угодья. </w:t>
      </w:r>
    </w:p>
    <w:p w:rsidR="00B80D7B" w:rsidRPr="00B80D7B" w:rsidRDefault="00B80D7B" w:rsidP="00B80D7B">
      <w:pPr>
        <w:shd w:val="clear" w:color="auto" w:fill="FFFFFF" w:themeFill="background1"/>
        <w:spacing w:before="120"/>
        <w:ind w:firstLine="720"/>
        <w:jc w:val="both"/>
        <w:rPr>
          <w:bCs/>
          <w:sz w:val="26"/>
          <w:szCs w:val="26"/>
          <w:lang w:eastAsia="ru-RU"/>
        </w:rPr>
      </w:pPr>
      <w:r w:rsidRPr="00B80D7B">
        <w:rPr>
          <w:bCs/>
          <w:sz w:val="26"/>
          <w:szCs w:val="26"/>
          <w:lang w:eastAsia="ru-RU"/>
        </w:rPr>
        <w:t xml:space="preserve">Расстояние от проектируемых сооружений до ближайшей жилой застройки </w:t>
      </w:r>
      <w:proofErr w:type="gramStart"/>
      <w:r w:rsidRPr="00B80D7B">
        <w:rPr>
          <w:bCs/>
          <w:sz w:val="26"/>
          <w:szCs w:val="26"/>
          <w:lang w:eastAsia="ru-RU"/>
        </w:rPr>
        <w:t>с</w:t>
      </w:r>
      <w:proofErr w:type="gramEnd"/>
      <w:r w:rsidRPr="00B80D7B">
        <w:rPr>
          <w:bCs/>
          <w:sz w:val="26"/>
          <w:szCs w:val="26"/>
          <w:lang w:eastAsia="ru-RU"/>
        </w:rPr>
        <w:t>. </w:t>
      </w:r>
      <w:proofErr w:type="gramStart"/>
      <w:r w:rsidRPr="00B80D7B">
        <w:rPr>
          <w:bCs/>
          <w:sz w:val="26"/>
          <w:szCs w:val="26"/>
          <w:lang w:eastAsia="ru-RU"/>
        </w:rPr>
        <w:t>Черновка</w:t>
      </w:r>
      <w:proofErr w:type="gramEnd"/>
      <w:r w:rsidRPr="00B80D7B">
        <w:rPr>
          <w:bCs/>
          <w:sz w:val="26"/>
          <w:szCs w:val="26"/>
          <w:lang w:eastAsia="ru-RU"/>
        </w:rPr>
        <w:t xml:space="preserve"> составляет 0,5 км.</w:t>
      </w:r>
    </w:p>
    <w:p w:rsidR="00933FD7" w:rsidRPr="00466D12" w:rsidRDefault="00933FD7" w:rsidP="00466D12">
      <w:pPr>
        <w:ind w:firstLine="720"/>
        <w:jc w:val="both"/>
        <w:rPr>
          <w:bCs/>
          <w:sz w:val="26"/>
          <w:szCs w:val="26"/>
        </w:rPr>
      </w:pPr>
    </w:p>
    <w:p w:rsidR="00933FD7" w:rsidRDefault="00933FD7" w:rsidP="00466D12">
      <w:pPr>
        <w:pStyle w:val="1"/>
        <w:rPr>
          <w:sz w:val="26"/>
          <w:szCs w:val="26"/>
          <w:shd w:val="clear" w:color="auto" w:fill="FFFFFF"/>
        </w:rPr>
      </w:pPr>
      <w:r w:rsidRPr="00466D12">
        <w:rPr>
          <w:sz w:val="26"/>
          <w:szCs w:val="26"/>
        </w:rPr>
        <w:t>2.8. И</w:t>
      </w:r>
      <w:r w:rsidRPr="00466D12">
        <w:rPr>
          <w:sz w:val="26"/>
          <w:szCs w:val="26"/>
          <w:shd w:val="clear" w:color="auto" w:fill="FFFFFF"/>
        </w:rPr>
        <w:t>нформация о необходимости осуществления мероприятий по охране окружающей среды</w:t>
      </w:r>
    </w:p>
    <w:p w:rsidR="009F3326" w:rsidRPr="009F3326" w:rsidRDefault="009F3326" w:rsidP="009F3326"/>
    <w:p w:rsidR="00BB04D2" w:rsidRPr="00466D12" w:rsidRDefault="00BB04D2" w:rsidP="00466D12">
      <w:pPr>
        <w:ind w:firstLine="720"/>
        <w:jc w:val="both"/>
        <w:rPr>
          <w:bCs/>
          <w:sz w:val="26"/>
          <w:szCs w:val="26"/>
        </w:rPr>
      </w:pPr>
      <w:bookmarkStart w:id="90" w:name="_Toc242758781"/>
      <w:bookmarkStart w:id="91" w:name="_Toc249244908"/>
      <w:bookmarkStart w:id="92" w:name="_Toc250963904"/>
      <w:r w:rsidRPr="00466D12">
        <w:rPr>
          <w:bCs/>
          <w:sz w:val="26"/>
          <w:szCs w:val="26"/>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rsidR="00BB04D2" w:rsidRPr="00466D12" w:rsidRDefault="00BB04D2" w:rsidP="00466D12">
      <w:pPr>
        <w:ind w:firstLine="720"/>
        <w:jc w:val="both"/>
        <w:rPr>
          <w:bCs/>
          <w:sz w:val="26"/>
          <w:szCs w:val="26"/>
        </w:rPr>
      </w:pPr>
      <w:r w:rsidRPr="00466D12">
        <w:rPr>
          <w:bCs/>
          <w:sz w:val="26"/>
          <w:szCs w:val="26"/>
        </w:rPr>
        <w:t xml:space="preserve">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w:t>
      </w:r>
      <w:r w:rsidRPr="00466D12">
        <w:rPr>
          <w:bCs/>
          <w:sz w:val="26"/>
          <w:szCs w:val="26"/>
        </w:rPr>
        <w:lastRenderedPageBreak/>
        <w:t>действия ударной волны, теплового излучения и токсичных газов, загрязнение окружающей среды.</w:t>
      </w:r>
    </w:p>
    <w:p w:rsidR="00BB04D2" w:rsidRPr="00466D12" w:rsidRDefault="00BB04D2" w:rsidP="00466D12">
      <w:pPr>
        <w:ind w:firstLine="720"/>
        <w:jc w:val="both"/>
        <w:rPr>
          <w:bCs/>
          <w:sz w:val="26"/>
          <w:szCs w:val="26"/>
        </w:rPr>
      </w:pPr>
      <w:r w:rsidRPr="00466D12">
        <w:rPr>
          <w:bCs/>
          <w:sz w:val="26"/>
          <w:szCs w:val="26"/>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rsidR="00BB04D2" w:rsidRPr="00466D12" w:rsidRDefault="00BB04D2" w:rsidP="00466D12">
      <w:pPr>
        <w:ind w:firstLine="720"/>
        <w:jc w:val="both"/>
        <w:rPr>
          <w:bCs/>
          <w:sz w:val="26"/>
          <w:szCs w:val="26"/>
          <w:lang w:eastAsia="ja-JP"/>
        </w:rPr>
      </w:pPr>
      <w:r w:rsidRPr="00466D12">
        <w:rPr>
          <w:bCs/>
          <w:sz w:val="26"/>
          <w:szCs w:val="26"/>
          <w:lang w:eastAsia="ja-JP"/>
        </w:rPr>
        <w:t>Крупная авария – авария, при которой гибнет не менее десяти человек.</w:t>
      </w:r>
    </w:p>
    <w:p w:rsidR="00BB04D2" w:rsidRPr="00466D12" w:rsidRDefault="00BB04D2" w:rsidP="00466D12">
      <w:pPr>
        <w:ind w:firstLine="720"/>
        <w:jc w:val="both"/>
        <w:rPr>
          <w:bCs/>
          <w:sz w:val="26"/>
          <w:szCs w:val="26"/>
          <w:lang w:eastAsia="ja-JP"/>
        </w:rPr>
      </w:pPr>
      <w:r w:rsidRPr="00466D12">
        <w:rPr>
          <w:bCs/>
          <w:sz w:val="26"/>
          <w:szCs w:val="26"/>
          <w:lang w:eastAsia="ja-JP"/>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BB04D2" w:rsidRPr="00466D12" w:rsidRDefault="00BB04D2" w:rsidP="00466D12">
      <w:pPr>
        <w:ind w:firstLine="720"/>
        <w:jc w:val="both"/>
        <w:rPr>
          <w:bCs/>
          <w:sz w:val="26"/>
          <w:szCs w:val="26"/>
          <w:lang w:eastAsia="ja-JP"/>
        </w:rPr>
      </w:pPr>
      <w:r w:rsidRPr="00466D12">
        <w:rPr>
          <w:bCs/>
          <w:sz w:val="26"/>
          <w:szCs w:val="26"/>
          <w:lang w:eastAsia="ja-JP"/>
        </w:rPr>
        <w:t xml:space="preserve">Экстремальная (максимальная) проектная авария – проектная авария с наиболее тяжелыми последствиями. Экстремальные аварии могут сопровождаться </w:t>
      </w:r>
      <w:proofErr w:type="spellStart"/>
      <w:r w:rsidRPr="00466D12">
        <w:rPr>
          <w:bCs/>
          <w:sz w:val="26"/>
          <w:szCs w:val="26"/>
          <w:lang w:eastAsia="ja-JP"/>
        </w:rPr>
        <w:t>травмированием</w:t>
      </w:r>
      <w:proofErr w:type="spellEnd"/>
      <w:r w:rsidRPr="00466D12">
        <w:rPr>
          <w:bCs/>
          <w:sz w:val="26"/>
          <w:szCs w:val="26"/>
          <w:lang w:eastAsia="ja-JP"/>
        </w:rPr>
        <w:t>, а также гибелью людей.</w:t>
      </w:r>
    </w:p>
    <w:p w:rsidR="00BB04D2" w:rsidRPr="00466D12" w:rsidRDefault="00BB04D2" w:rsidP="00466D12">
      <w:pPr>
        <w:ind w:firstLine="720"/>
        <w:jc w:val="both"/>
        <w:rPr>
          <w:bCs/>
          <w:sz w:val="26"/>
          <w:szCs w:val="26"/>
        </w:rPr>
      </w:pPr>
      <w:r w:rsidRPr="00466D12">
        <w:rPr>
          <w:bCs/>
          <w:sz w:val="26"/>
          <w:szCs w:val="26"/>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rsidR="00BB04D2" w:rsidRPr="00466D12" w:rsidRDefault="00BB04D2" w:rsidP="00466D12">
      <w:pPr>
        <w:ind w:firstLine="720"/>
        <w:jc w:val="both"/>
        <w:rPr>
          <w:bCs/>
          <w:sz w:val="26"/>
          <w:szCs w:val="26"/>
        </w:rPr>
      </w:pPr>
      <w:r w:rsidRPr="00466D12">
        <w:rPr>
          <w:bCs/>
          <w:sz w:val="26"/>
          <w:szCs w:val="26"/>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rsidR="00BB04D2" w:rsidRPr="00466D12" w:rsidRDefault="00BB04D2" w:rsidP="00466D12">
      <w:pPr>
        <w:ind w:firstLine="720"/>
        <w:jc w:val="both"/>
        <w:rPr>
          <w:bCs/>
          <w:sz w:val="26"/>
          <w:szCs w:val="26"/>
        </w:rPr>
      </w:pPr>
      <w:r w:rsidRPr="00466D12">
        <w:rPr>
          <w:bCs/>
          <w:sz w:val="26"/>
          <w:szCs w:val="26"/>
        </w:rPr>
        <w:t xml:space="preserve">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w:t>
      </w:r>
      <w:proofErr w:type="spellStart"/>
      <w:r w:rsidRPr="00466D12">
        <w:rPr>
          <w:bCs/>
          <w:sz w:val="26"/>
          <w:szCs w:val="26"/>
        </w:rPr>
        <w:t>газонасыщенной</w:t>
      </w:r>
      <w:proofErr w:type="spellEnd"/>
      <w:r w:rsidRPr="00466D12">
        <w:rPr>
          <w:bCs/>
          <w:sz w:val="26"/>
          <w:szCs w:val="26"/>
        </w:rPr>
        <w:t xml:space="preserve"> нефти на площадку при надземном расположении, истечение нефти в грунт при подземном расположении, выход </w:t>
      </w:r>
      <w:proofErr w:type="spellStart"/>
      <w:r w:rsidRPr="00466D12">
        <w:rPr>
          <w:bCs/>
          <w:sz w:val="26"/>
          <w:szCs w:val="26"/>
        </w:rPr>
        <w:t>газонасыщенной</w:t>
      </w:r>
      <w:proofErr w:type="spellEnd"/>
      <w:r w:rsidRPr="00466D12">
        <w:rPr>
          <w:bCs/>
          <w:sz w:val="26"/>
          <w:szCs w:val="26"/>
        </w:rPr>
        <w:t xml:space="preserve"> нефти на поверхность, образование лужи разлития, пожар пролива.</w:t>
      </w:r>
    </w:p>
    <w:p w:rsidR="00BB04D2" w:rsidRPr="00466D12" w:rsidRDefault="00BB04D2" w:rsidP="00466D12">
      <w:pPr>
        <w:ind w:firstLine="720"/>
        <w:jc w:val="both"/>
        <w:rPr>
          <w:bCs/>
          <w:sz w:val="26"/>
          <w:szCs w:val="26"/>
        </w:rPr>
      </w:pPr>
      <w:r w:rsidRPr="00466D12">
        <w:rPr>
          <w:bCs/>
          <w:sz w:val="26"/>
          <w:szCs w:val="26"/>
        </w:rPr>
        <w:t>Последствиями таких аварий могут быть:</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почвы, недр, подземных и поверхностных вод;</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тепловое воздействие на людей и близлежащие объекты.</w:t>
      </w:r>
    </w:p>
    <w:p w:rsidR="00BB04D2" w:rsidRPr="00466D12" w:rsidRDefault="00BB04D2" w:rsidP="00466D12">
      <w:pPr>
        <w:ind w:firstLine="720"/>
        <w:jc w:val="both"/>
        <w:rPr>
          <w:bCs/>
          <w:sz w:val="26"/>
          <w:szCs w:val="26"/>
        </w:rPr>
      </w:pPr>
      <w:r w:rsidRPr="00466D12">
        <w:rPr>
          <w:bCs/>
          <w:sz w:val="26"/>
          <w:szCs w:val="26"/>
        </w:rPr>
        <w:t>Аварийные ситуации на проектируемом объекте, связанные с возникновением порывов, могут развиваться по следующим сценариям:</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 xml:space="preserve">разгерметизация оборудования полным сечением, разлив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поверхность, образование лужи разлития, пожар пролива при появлении источника его инициирования;</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 xml:space="preserve">разгерметизация оборудования полным сечением, разлив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поверхность, образование </w:t>
      </w:r>
      <w:proofErr w:type="spellStart"/>
      <w:r w:rsidRPr="00466D12">
        <w:rPr>
          <w:sz w:val="26"/>
          <w:szCs w:val="26"/>
          <w:lang w:eastAsia="ja-JP"/>
        </w:rPr>
        <w:t>парогазовоздушного</w:t>
      </w:r>
      <w:proofErr w:type="spellEnd"/>
      <w:r w:rsidRPr="00466D12">
        <w:rPr>
          <w:sz w:val="26"/>
          <w:szCs w:val="26"/>
          <w:lang w:eastAsia="ja-JP"/>
        </w:rPr>
        <w:t xml:space="preserve"> облака, сгорание облака с развитием избыточного давления при появлении источника его инициирования.</w:t>
      </w:r>
    </w:p>
    <w:p w:rsidR="00BB04D2" w:rsidRPr="00466D12" w:rsidRDefault="00BB04D2" w:rsidP="00466D12">
      <w:pPr>
        <w:ind w:firstLine="720"/>
        <w:jc w:val="both"/>
        <w:rPr>
          <w:bCs/>
          <w:sz w:val="26"/>
          <w:szCs w:val="26"/>
        </w:rPr>
      </w:pPr>
      <w:r w:rsidRPr="00466D12">
        <w:rPr>
          <w:bCs/>
          <w:sz w:val="26"/>
          <w:szCs w:val="26"/>
        </w:rPr>
        <w:t>Последствиями таких аварий могут быть:</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lastRenderedPageBreak/>
        <w:t>загрязнение почвы, недр, подземных и поверхностных вод;</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тепловое воздействие при пожаре пролива нефти на близлежащие объекты и обслуживающий персонал;</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ударное воздействие при взрыве на близлежащие объекты и обслуживающий персонал.</w:t>
      </w:r>
    </w:p>
    <w:p w:rsidR="00BB04D2" w:rsidRPr="00466D12" w:rsidRDefault="00BB04D2" w:rsidP="00466D12">
      <w:pPr>
        <w:pStyle w:val="af4"/>
        <w:spacing w:before="0"/>
        <w:rPr>
          <w:rFonts w:ascii="Times New Roman" w:hAnsi="Times New Roman"/>
          <w:sz w:val="26"/>
          <w:szCs w:val="26"/>
        </w:rPr>
      </w:pPr>
      <w:r w:rsidRPr="00466D12">
        <w:rPr>
          <w:rFonts w:ascii="Times New Roman" w:hAnsi="Times New Roman"/>
          <w:sz w:val="26"/>
          <w:szCs w:val="26"/>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w:t>
      </w:r>
    </w:p>
    <w:p w:rsidR="00BB04D2" w:rsidRPr="00466D12" w:rsidRDefault="00BB04D2" w:rsidP="00466D12">
      <w:pPr>
        <w:pStyle w:val="af4"/>
        <w:spacing w:before="0"/>
        <w:rPr>
          <w:rFonts w:ascii="Times New Roman" w:hAnsi="Times New Roman"/>
          <w:sz w:val="26"/>
          <w:szCs w:val="26"/>
        </w:rPr>
      </w:pPr>
      <w:r w:rsidRPr="00466D12">
        <w:rPr>
          <w:rFonts w:ascii="Times New Roman" w:hAnsi="Times New Roman"/>
          <w:sz w:val="26"/>
          <w:szCs w:val="26"/>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bookmarkEnd w:id="90"/>
    <w:bookmarkEnd w:id="91"/>
    <w:bookmarkEnd w:id="92"/>
    <w:p w:rsidR="00933FD7" w:rsidRPr="00466D12" w:rsidRDefault="00933FD7" w:rsidP="00466D12">
      <w:pPr>
        <w:rPr>
          <w:sz w:val="26"/>
          <w:szCs w:val="26"/>
        </w:rPr>
      </w:pPr>
    </w:p>
    <w:p w:rsidR="004D4165" w:rsidRPr="00466D12" w:rsidRDefault="004D4165" w:rsidP="003730E8">
      <w:pPr>
        <w:pStyle w:val="af4"/>
        <w:tabs>
          <w:tab w:val="left" w:pos="1125"/>
        </w:tabs>
        <w:spacing w:before="0"/>
        <w:ind w:firstLine="709"/>
        <w:rPr>
          <w:rFonts w:ascii="Times New Roman" w:hAnsi="Times New Roman"/>
          <w:b/>
          <w:sz w:val="26"/>
          <w:szCs w:val="26"/>
          <w:u w:val="single"/>
        </w:rPr>
      </w:pPr>
      <w:bookmarkStart w:id="93" w:name="_Toc228604757"/>
      <w:bookmarkStart w:id="94" w:name="_Toc229384285"/>
      <w:bookmarkStart w:id="95" w:name="_Toc230070704"/>
      <w:bookmarkStart w:id="96" w:name="_Toc231634991"/>
      <w:bookmarkStart w:id="97" w:name="_Toc232219733"/>
      <w:bookmarkStart w:id="98" w:name="_Toc232475125"/>
      <w:bookmarkStart w:id="99" w:name="_Toc305144949"/>
      <w:bookmarkStart w:id="100" w:name="_Toc337131315"/>
      <w:bookmarkStart w:id="101" w:name="_Toc337474975"/>
      <w:bookmarkStart w:id="102" w:name="_Toc338231899"/>
      <w:bookmarkStart w:id="103" w:name="_Toc385839271"/>
      <w:bookmarkStart w:id="104" w:name="_Toc413219607"/>
      <w:bookmarkStart w:id="105" w:name="_Toc415556063"/>
      <w:bookmarkStart w:id="106" w:name="_Toc434310392"/>
      <w:bookmarkStart w:id="107" w:name="_Toc454455999"/>
      <w:bookmarkStart w:id="108" w:name="_Toc456341810"/>
      <w:bookmarkStart w:id="109" w:name="_Toc457201266"/>
      <w:bookmarkStart w:id="110" w:name="_Toc457378248"/>
      <w:bookmarkStart w:id="111" w:name="_Toc459289929"/>
      <w:bookmarkStart w:id="112" w:name="_Toc459723688"/>
      <w:bookmarkStart w:id="113" w:name="_Toc459727566"/>
      <w:bookmarkStart w:id="114" w:name="_Toc460309927"/>
      <w:bookmarkStart w:id="115" w:name="_Toc462817087"/>
      <w:bookmarkStart w:id="116" w:name="_Toc466445692"/>
      <w:bookmarkStart w:id="117" w:name="_Toc466548833"/>
      <w:bookmarkStart w:id="118" w:name="_Toc491788224"/>
      <w:r w:rsidRPr="00466D12">
        <w:rPr>
          <w:rFonts w:ascii="Times New Roman" w:hAnsi="Times New Roman"/>
          <w:b/>
          <w:sz w:val="26"/>
          <w:szCs w:val="26"/>
          <w:u w:val="single"/>
        </w:rPr>
        <w:t>Мероприятия по охране атмосферного воздуха</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50773B">
        <w:rPr>
          <w:rFonts w:ascii="Times New Roman" w:hAnsi="Times New Roman"/>
          <w:b/>
          <w:sz w:val="26"/>
          <w:szCs w:val="26"/>
          <w:u w:val="single"/>
        </w:rPr>
        <w:t xml:space="preserve"> </w:t>
      </w:r>
      <w:bookmarkStart w:id="119" w:name="_Toc521937702"/>
      <w:bookmarkStart w:id="120" w:name="_Toc523471332"/>
      <w:bookmarkStart w:id="121" w:name="_Toc524939746"/>
      <w:bookmarkStart w:id="122" w:name="_Toc527386526"/>
      <w:bookmarkStart w:id="123" w:name="_Toc527708947"/>
      <w:bookmarkStart w:id="124" w:name="_Toc528242827"/>
      <w:bookmarkStart w:id="125" w:name="_Toc533844805"/>
      <w:bookmarkStart w:id="126" w:name="_Toc1732533"/>
      <w:bookmarkStart w:id="127" w:name="_Toc3203125"/>
      <w:bookmarkStart w:id="128" w:name="_Toc4405555"/>
      <w:bookmarkStart w:id="129" w:name="_Toc5607999"/>
      <w:bookmarkStart w:id="130" w:name="_Toc6904632"/>
      <w:bookmarkStart w:id="131" w:name="_Toc9848355"/>
      <w:bookmarkStart w:id="132" w:name="_Toc10118224"/>
      <w:r w:rsidR="0050773B" w:rsidRPr="00770410">
        <w:rPr>
          <w:rFonts w:ascii="Times New Roman" w:hAnsi="Times New Roman"/>
          <w:color w:val="FF0000"/>
        </w:rPr>
        <w:t xml:space="preserve"> </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553DF" w:rsidRPr="007553DF" w:rsidRDefault="007553DF" w:rsidP="007553DF">
      <w:pPr>
        <w:pStyle w:val="a9"/>
        <w:rPr>
          <w:bCs/>
          <w:sz w:val="26"/>
          <w:szCs w:val="26"/>
          <w:lang w:eastAsia="ru-RU"/>
        </w:rPr>
      </w:pPr>
      <w:bookmarkStart w:id="133" w:name="_Toc260824032"/>
      <w:bookmarkStart w:id="134" w:name="_Toc262216234"/>
      <w:bookmarkStart w:id="135" w:name="_Toc263249360"/>
      <w:bookmarkStart w:id="136" w:name="_Toc266691725"/>
      <w:bookmarkStart w:id="137" w:name="_Toc266705404"/>
      <w:bookmarkStart w:id="138" w:name="_Toc273090280"/>
      <w:bookmarkStart w:id="139" w:name="_Toc273091174"/>
      <w:bookmarkStart w:id="140" w:name="_Toc273359152"/>
      <w:bookmarkStart w:id="141" w:name="_Toc275248699"/>
      <w:bookmarkStart w:id="142" w:name="_Toc275354427"/>
      <w:bookmarkStart w:id="143" w:name="_Toc350266120"/>
      <w:bookmarkStart w:id="144" w:name="_Toc362849940"/>
      <w:bookmarkStart w:id="145" w:name="_Toc413997993"/>
      <w:bookmarkStart w:id="146" w:name="_Toc418147916"/>
      <w:bookmarkStart w:id="147" w:name="_Toc427322052"/>
      <w:bookmarkStart w:id="148" w:name="_Toc430086360"/>
      <w:bookmarkStart w:id="149" w:name="_Toc431384274"/>
      <w:bookmarkStart w:id="150" w:name="_Toc431883571"/>
      <w:bookmarkStart w:id="151" w:name="_Toc432423823"/>
      <w:bookmarkStart w:id="152" w:name="_Toc434310393"/>
      <w:bookmarkStart w:id="153" w:name="_Toc454456000"/>
      <w:bookmarkStart w:id="154" w:name="_Toc456341811"/>
      <w:bookmarkStart w:id="155" w:name="_Toc457201267"/>
      <w:bookmarkStart w:id="156" w:name="_Toc457378249"/>
      <w:bookmarkStart w:id="157" w:name="_Toc459289930"/>
      <w:bookmarkStart w:id="158" w:name="_Toc459723689"/>
      <w:bookmarkStart w:id="159" w:name="_Toc459727567"/>
      <w:bookmarkStart w:id="160" w:name="_Toc460309928"/>
      <w:bookmarkStart w:id="161" w:name="_Toc462817088"/>
      <w:bookmarkStart w:id="162" w:name="_Toc466445693"/>
      <w:bookmarkStart w:id="163" w:name="_Toc466548834"/>
      <w:bookmarkStart w:id="164" w:name="_Toc491788225"/>
      <w:r w:rsidRPr="007553DF">
        <w:rPr>
          <w:bCs/>
          <w:sz w:val="26"/>
          <w:szCs w:val="26"/>
          <w:lang w:eastAsia="ru-RU"/>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7553DF" w:rsidRPr="007553DF" w:rsidRDefault="007553DF" w:rsidP="007553DF">
      <w:pPr>
        <w:pStyle w:val="a"/>
        <w:rPr>
          <w:rFonts w:ascii="Times New Roman" w:hAnsi="Times New Roman"/>
          <w:bCs/>
          <w:sz w:val="26"/>
          <w:szCs w:val="26"/>
          <w:lang w:eastAsia="ru-RU"/>
        </w:rPr>
      </w:pPr>
      <w:proofErr w:type="gramStart"/>
      <w:r w:rsidRPr="007553DF">
        <w:rPr>
          <w:rFonts w:ascii="Times New Roman" w:hAnsi="Times New Roman"/>
          <w:bCs/>
          <w:sz w:val="26"/>
          <w:szCs w:val="26"/>
          <w:lang w:eastAsia="ru-RU"/>
        </w:rPr>
        <w:t>контроль за</w:t>
      </w:r>
      <w:proofErr w:type="gramEnd"/>
      <w:r w:rsidRPr="007553DF">
        <w:rPr>
          <w:rFonts w:ascii="Times New Roman" w:hAnsi="Times New Roman"/>
          <w:bCs/>
          <w:sz w:val="26"/>
          <w:szCs w:val="26"/>
          <w:lang w:eastAsia="ru-RU"/>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7553DF" w:rsidRPr="007553DF" w:rsidRDefault="007553DF" w:rsidP="007553DF">
      <w:pPr>
        <w:pStyle w:val="a"/>
        <w:rPr>
          <w:rFonts w:ascii="Times New Roman" w:hAnsi="Times New Roman"/>
          <w:bCs/>
          <w:sz w:val="26"/>
          <w:szCs w:val="26"/>
          <w:lang w:eastAsia="ru-RU"/>
        </w:rPr>
      </w:pPr>
      <w:r w:rsidRPr="007553DF">
        <w:rPr>
          <w:rFonts w:ascii="Times New Roman" w:hAnsi="Times New Roman"/>
          <w:bCs/>
          <w:sz w:val="26"/>
          <w:szCs w:val="26"/>
          <w:lang w:eastAsia="ru-RU"/>
        </w:rPr>
        <w:t xml:space="preserve">регулировка двигателей автостроительной техники и автотранспорта в случае обнаружения выбросов NO2 и </w:t>
      </w:r>
      <w:proofErr w:type="gramStart"/>
      <w:r w:rsidRPr="007553DF">
        <w:rPr>
          <w:rFonts w:ascii="Times New Roman" w:hAnsi="Times New Roman"/>
          <w:bCs/>
          <w:sz w:val="26"/>
          <w:szCs w:val="26"/>
          <w:lang w:eastAsia="ru-RU"/>
        </w:rPr>
        <w:t>СО</w:t>
      </w:r>
      <w:proofErr w:type="gramEnd"/>
      <w:r w:rsidRPr="007553DF">
        <w:rPr>
          <w:rFonts w:ascii="Times New Roman" w:hAnsi="Times New Roman"/>
          <w:bCs/>
          <w:sz w:val="26"/>
          <w:szCs w:val="26"/>
          <w:lang w:eastAsia="ru-RU"/>
        </w:rPr>
        <w:t>, превышающих нормативный уровень, и своевременное проведение профилактических работ по регулировке топливных систем;</w:t>
      </w:r>
    </w:p>
    <w:p w:rsidR="007553DF" w:rsidRPr="007553DF" w:rsidRDefault="007553DF" w:rsidP="007553DF">
      <w:pPr>
        <w:pStyle w:val="a"/>
        <w:rPr>
          <w:rFonts w:ascii="Times New Roman" w:hAnsi="Times New Roman"/>
          <w:bCs/>
          <w:sz w:val="26"/>
          <w:szCs w:val="26"/>
          <w:lang w:eastAsia="ru-RU"/>
        </w:rPr>
      </w:pPr>
      <w:r w:rsidRPr="007553DF">
        <w:rPr>
          <w:rFonts w:ascii="Times New Roman" w:hAnsi="Times New Roman"/>
          <w:bCs/>
          <w:sz w:val="26"/>
          <w:szCs w:val="26"/>
          <w:lang w:eastAsia="ru-RU"/>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7553DF" w:rsidRPr="007553DF" w:rsidRDefault="007553DF" w:rsidP="007553DF">
      <w:pPr>
        <w:pStyle w:val="a"/>
        <w:rPr>
          <w:rFonts w:ascii="Times New Roman" w:hAnsi="Times New Roman"/>
          <w:bCs/>
          <w:sz w:val="26"/>
          <w:szCs w:val="26"/>
          <w:lang w:eastAsia="ru-RU"/>
        </w:rPr>
      </w:pPr>
      <w:r w:rsidRPr="007553DF">
        <w:rPr>
          <w:rFonts w:ascii="Times New Roman" w:hAnsi="Times New Roman"/>
          <w:bCs/>
          <w:sz w:val="26"/>
          <w:szCs w:val="26"/>
          <w:lang w:eastAsia="ru-RU"/>
        </w:rPr>
        <w:t>соблюдение правил противопожарной безопасности при выполнении всех работ.</w:t>
      </w:r>
    </w:p>
    <w:p w:rsidR="00D7479F" w:rsidRDefault="004D4165" w:rsidP="00D7479F">
      <w:pPr>
        <w:pStyle w:val="af4"/>
        <w:tabs>
          <w:tab w:val="left" w:pos="1125"/>
        </w:tabs>
        <w:spacing w:before="0"/>
        <w:ind w:firstLine="709"/>
        <w:rPr>
          <w:rFonts w:ascii="Times New Roman" w:hAnsi="Times New Roman"/>
          <w:b/>
          <w:snapToGrid w:val="0"/>
          <w:color w:val="FF0000"/>
          <w:sz w:val="26"/>
          <w:szCs w:val="26"/>
        </w:rPr>
      </w:pPr>
      <w:r w:rsidRPr="00466D12">
        <w:rPr>
          <w:rFonts w:ascii="Times New Roman" w:hAnsi="Times New Roman"/>
          <w:b/>
          <w:sz w:val="26"/>
          <w:szCs w:val="26"/>
          <w:u w:val="single"/>
        </w:rPr>
        <w:t>Мероприятия по охране и рациональному использованию земельных ресурсов и почвенного покров</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466D12">
        <w:rPr>
          <w:rFonts w:ascii="Times New Roman" w:hAnsi="Times New Roman"/>
          <w:b/>
          <w:sz w:val="26"/>
          <w:szCs w:val="26"/>
          <w:u w:val="single"/>
        </w:rPr>
        <w:t>а</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D7479F">
        <w:rPr>
          <w:rFonts w:ascii="Times New Roman" w:hAnsi="Times New Roman"/>
          <w:b/>
          <w:sz w:val="26"/>
          <w:szCs w:val="26"/>
          <w:u w:val="single"/>
        </w:rPr>
        <w:t xml:space="preserve"> </w:t>
      </w:r>
    </w:p>
    <w:p w:rsidR="00EC118E" w:rsidRPr="00EC118E" w:rsidRDefault="00EC118E" w:rsidP="00EC118E">
      <w:pPr>
        <w:pStyle w:val="af4"/>
        <w:rPr>
          <w:rFonts w:ascii="Times New Roman" w:hAnsi="Times New Roman"/>
          <w:sz w:val="26"/>
          <w:szCs w:val="26"/>
        </w:rPr>
      </w:pPr>
      <w:bookmarkStart w:id="165" w:name="_Toc273090285"/>
      <w:bookmarkStart w:id="166" w:name="_Toc273091179"/>
      <w:bookmarkStart w:id="167" w:name="_Toc274814096"/>
      <w:bookmarkStart w:id="168" w:name="_Toc275248704"/>
      <w:bookmarkStart w:id="169" w:name="_Toc275354432"/>
      <w:bookmarkStart w:id="170" w:name="_Toc350266125"/>
      <w:bookmarkStart w:id="171" w:name="_Toc362849945"/>
      <w:bookmarkStart w:id="172" w:name="_Toc413997998"/>
      <w:bookmarkStart w:id="173" w:name="_Toc418147921"/>
      <w:bookmarkStart w:id="174" w:name="_Toc427322057"/>
      <w:bookmarkStart w:id="175" w:name="_Toc430086365"/>
      <w:bookmarkStart w:id="176" w:name="_Toc431384279"/>
      <w:bookmarkStart w:id="177" w:name="_Toc431883576"/>
      <w:bookmarkStart w:id="178" w:name="_Toc432423824"/>
      <w:bookmarkStart w:id="179" w:name="_Toc434310394"/>
      <w:bookmarkStart w:id="180" w:name="_Toc454456001"/>
      <w:bookmarkStart w:id="181" w:name="_Toc456341812"/>
      <w:bookmarkStart w:id="182" w:name="_Toc457201268"/>
      <w:bookmarkStart w:id="183" w:name="_Toc457378250"/>
      <w:bookmarkStart w:id="184" w:name="_Toc459289931"/>
      <w:bookmarkStart w:id="185" w:name="_Toc459723690"/>
      <w:bookmarkStart w:id="186" w:name="_Toc459727568"/>
      <w:bookmarkStart w:id="187" w:name="_Toc460309929"/>
      <w:bookmarkStart w:id="188" w:name="_Toc462817089"/>
      <w:bookmarkStart w:id="189" w:name="_Toc466445694"/>
      <w:bookmarkStart w:id="190" w:name="_Toc466548835"/>
      <w:bookmarkStart w:id="191" w:name="_Toc491788226"/>
      <w:bookmarkStart w:id="192" w:name="_Toc232475130"/>
      <w:bookmarkStart w:id="193" w:name="_Toc233422451"/>
      <w:bookmarkStart w:id="194" w:name="_Toc233442353"/>
      <w:bookmarkStart w:id="195" w:name="_Toc235351870"/>
      <w:bookmarkStart w:id="196" w:name="_Toc238458464"/>
      <w:bookmarkStart w:id="197" w:name="_Toc248052887"/>
      <w:bookmarkStart w:id="198" w:name="_Toc248728045"/>
      <w:bookmarkStart w:id="199" w:name="_Toc250963913"/>
      <w:r w:rsidRPr="00EC118E">
        <w:rPr>
          <w:rFonts w:ascii="Times New Roman" w:hAnsi="Times New Roman"/>
          <w:sz w:val="26"/>
          <w:szCs w:val="26"/>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EC118E" w:rsidRPr="00EC118E" w:rsidRDefault="00EC118E" w:rsidP="00EC118E">
      <w:pPr>
        <w:numPr>
          <w:ilvl w:val="0"/>
          <w:numId w:val="12"/>
        </w:numPr>
        <w:tabs>
          <w:tab w:val="left" w:pos="0"/>
          <w:tab w:val="left" w:pos="993"/>
        </w:tabs>
        <w:suppressAutoHyphens w:val="0"/>
        <w:ind w:left="0" w:right="57" w:firstLine="709"/>
        <w:jc w:val="both"/>
        <w:rPr>
          <w:bCs/>
          <w:sz w:val="26"/>
          <w:szCs w:val="26"/>
          <w:lang w:eastAsia="ru-RU"/>
        </w:rPr>
      </w:pPr>
      <w:r w:rsidRPr="00EC118E">
        <w:rPr>
          <w:bCs/>
          <w:sz w:val="26"/>
          <w:szCs w:val="26"/>
          <w:lang w:eastAsia="ru-RU"/>
        </w:rPr>
        <w:t>перед началом строительно-монтажных работ после оформления отвода земельных участков выполняются работы по подготовке территории;</w:t>
      </w:r>
    </w:p>
    <w:p w:rsidR="00EC118E" w:rsidRPr="00EC118E" w:rsidRDefault="00EC118E" w:rsidP="00EC118E">
      <w:pPr>
        <w:numPr>
          <w:ilvl w:val="0"/>
          <w:numId w:val="12"/>
        </w:numPr>
        <w:tabs>
          <w:tab w:val="left" w:pos="0"/>
          <w:tab w:val="left" w:pos="993"/>
        </w:tabs>
        <w:suppressAutoHyphens w:val="0"/>
        <w:ind w:left="0" w:right="57" w:firstLine="709"/>
        <w:jc w:val="both"/>
        <w:rPr>
          <w:bCs/>
          <w:sz w:val="26"/>
          <w:szCs w:val="26"/>
          <w:lang w:eastAsia="ru-RU"/>
        </w:rPr>
      </w:pPr>
      <w:r w:rsidRPr="00EC118E">
        <w:rPr>
          <w:bCs/>
          <w:sz w:val="26"/>
          <w:szCs w:val="26"/>
          <w:lang w:eastAsia="ru-RU"/>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w:t>
      </w:r>
    </w:p>
    <w:p w:rsidR="00EC118E" w:rsidRPr="00EC118E" w:rsidRDefault="00EC118E" w:rsidP="00EC118E">
      <w:pPr>
        <w:numPr>
          <w:ilvl w:val="0"/>
          <w:numId w:val="12"/>
        </w:numPr>
        <w:tabs>
          <w:tab w:val="clear" w:pos="360"/>
          <w:tab w:val="left" w:pos="0"/>
          <w:tab w:val="left" w:pos="993"/>
        </w:tabs>
        <w:suppressAutoHyphens w:val="0"/>
        <w:ind w:left="0" w:right="57" w:firstLine="709"/>
        <w:jc w:val="both"/>
        <w:rPr>
          <w:bCs/>
          <w:sz w:val="26"/>
          <w:szCs w:val="26"/>
          <w:lang w:eastAsia="ru-RU"/>
        </w:rPr>
      </w:pPr>
      <w:r w:rsidRPr="00EC118E">
        <w:rPr>
          <w:bCs/>
          <w:sz w:val="26"/>
          <w:szCs w:val="26"/>
          <w:lang w:eastAsia="ru-RU"/>
        </w:rPr>
        <w:t xml:space="preserve">соблюдение чистоты на стройплощадке, разделение отходов производства и потребления, вывоз отходов по мере  заполнения контейнеров. </w:t>
      </w:r>
    </w:p>
    <w:bookmarkEnd w:id="192"/>
    <w:bookmarkEnd w:id="193"/>
    <w:bookmarkEnd w:id="194"/>
    <w:bookmarkEnd w:id="195"/>
    <w:bookmarkEnd w:id="196"/>
    <w:bookmarkEnd w:id="197"/>
    <w:bookmarkEnd w:id="198"/>
    <w:bookmarkEnd w:id="199"/>
    <w:p w:rsidR="004D4165" w:rsidRPr="00466D12" w:rsidRDefault="004D4165" w:rsidP="00466D12">
      <w:pPr>
        <w:pStyle w:val="af4"/>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 xml:space="preserve">Мероприятия по рациональному использованию и охране вод и водных биоресурсов </w:t>
      </w:r>
      <w:bookmarkEnd w:id="165"/>
      <w:bookmarkEnd w:id="166"/>
      <w:bookmarkEnd w:id="167"/>
      <w:bookmarkEnd w:id="168"/>
      <w:bookmarkEnd w:id="169"/>
      <w:bookmarkEnd w:id="170"/>
      <w:bookmarkEnd w:id="171"/>
      <w:bookmarkEnd w:id="172"/>
      <w:bookmarkEnd w:id="173"/>
      <w:bookmarkEnd w:id="174"/>
      <w:bookmarkEnd w:id="175"/>
      <w:bookmarkEnd w:id="176"/>
      <w:bookmarkEnd w:id="177"/>
      <w:r w:rsidRPr="00466D12">
        <w:rPr>
          <w:rFonts w:ascii="Times New Roman" w:hAnsi="Times New Roman"/>
          <w:b/>
          <w:sz w:val="26"/>
          <w:szCs w:val="26"/>
          <w:u w:val="single"/>
        </w:rPr>
        <w:t>на пересекаемых линейным объектом реках и иных водных объектах</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7361E7">
        <w:rPr>
          <w:rFonts w:ascii="Times New Roman" w:hAnsi="Times New Roman"/>
          <w:b/>
          <w:sz w:val="26"/>
          <w:szCs w:val="26"/>
          <w:u w:val="single"/>
        </w:rPr>
        <w:t xml:space="preserve">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lastRenderedPageBreak/>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Согласно Водному кодексу, 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использование сточных вод для удобрения почв;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осуществление авиационных мер по борьбе с вредителями и болезнями растений;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В прибрежных защитных полосах, наряду с установленными выше ограничениями,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распашка земель;</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отвалов размываемых грунтов;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выпас сельскохозяйственных животных и организация для них летних лагерей, ванн.</w:t>
      </w:r>
    </w:p>
    <w:p w:rsidR="004A7E8E" w:rsidRPr="00466D12" w:rsidRDefault="004A7E8E" w:rsidP="00466D12">
      <w:pPr>
        <w:tabs>
          <w:tab w:val="left" w:pos="9923"/>
        </w:tabs>
        <w:ind w:right="-1" w:firstLine="709"/>
        <w:jc w:val="both"/>
        <w:rPr>
          <w:bCs/>
          <w:sz w:val="26"/>
          <w:szCs w:val="26"/>
        </w:rPr>
      </w:pP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С целью охраны вод и водных ресурсов в период строительства проектом предусмотрены следующие мероприятия: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водных объектов;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xml:space="preserve">- в пределах прибрежных защитных зон рек и водоемов запрещается устраивать отвалы грунта;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4A7E8E" w:rsidRPr="00466D12" w:rsidRDefault="004A7E8E" w:rsidP="00466D12">
      <w:pPr>
        <w:pStyle w:val="af4"/>
        <w:spacing w:before="0"/>
        <w:rPr>
          <w:rFonts w:ascii="Times New Roman" w:hAnsi="Times New Roman"/>
          <w:sz w:val="26"/>
          <w:szCs w:val="26"/>
        </w:rPr>
      </w:pPr>
    </w:p>
    <w:p w:rsidR="004A7E8E" w:rsidRPr="00466D12" w:rsidRDefault="004A7E8E" w:rsidP="00466D12">
      <w:pPr>
        <w:pStyle w:val="af4"/>
        <w:spacing w:before="0"/>
        <w:jc w:val="center"/>
        <w:rPr>
          <w:rFonts w:ascii="Times New Roman" w:hAnsi="Times New Roman"/>
          <w:b/>
          <w:i/>
          <w:sz w:val="26"/>
          <w:szCs w:val="26"/>
        </w:rPr>
      </w:pPr>
      <w:r w:rsidRPr="00466D12">
        <w:rPr>
          <w:rFonts w:ascii="Times New Roman" w:hAnsi="Times New Roman"/>
          <w:b/>
          <w:i/>
          <w:sz w:val="26"/>
          <w:szCs w:val="26"/>
        </w:rPr>
        <w:t>Рыбоохранные мероприятия</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Данной проектной документацией рыбоохранные мероприятия не разрабатываются</w:t>
      </w:r>
    </w:p>
    <w:p w:rsidR="00057A2D" w:rsidRPr="00466D12" w:rsidRDefault="00057A2D" w:rsidP="00466D12">
      <w:pPr>
        <w:pStyle w:val="af4"/>
        <w:spacing w:before="0"/>
        <w:rPr>
          <w:rFonts w:ascii="Times New Roman" w:hAnsi="Times New Roman"/>
          <w:sz w:val="26"/>
          <w:szCs w:val="26"/>
        </w:rPr>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200" w:name="_Toc432423825"/>
      <w:bookmarkStart w:id="201" w:name="_Toc434310395"/>
      <w:bookmarkStart w:id="202" w:name="_Toc454456002"/>
      <w:bookmarkStart w:id="203" w:name="_Toc456341813"/>
      <w:bookmarkStart w:id="204" w:name="_Toc457201269"/>
      <w:bookmarkStart w:id="205" w:name="_Toc457378251"/>
      <w:bookmarkStart w:id="206" w:name="_Toc459289932"/>
      <w:bookmarkStart w:id="207" w:name="_Toc459723691"/>
      <w:bookmarkStart w:id="208" w:name="_Toc459727569"/>
      <w:bookmarkStart w:id="209" w:name="_Toc460309930"/>
      <w:bookmarkStart w:id="210" w:name="_Toc462817090"/>
      <w:bookmarkStart w:id="211" w:name="_Toc466445695"/>
      <w:bookmarkStart w:id="212" w:name="_Toc466548836"/>
      <w:bookmarkStart w:id="213" w:name="_Toc491788227"/>
      <w:r w:rsidRPr="00466D12">
        <w:rPr>
          <w:rFonts w:ascii="Times New Roman" w:hAnsi="Times New Roman"/>
          <w:b/>
          <w:sz w:val="26"/>
          <w:szCs w:val="26"/>
          <w:u w:val="single"/>
        </w:rPr>
        <w:t>Мероприятия по рациональному использованию общераспространенных полезных ископаемых, используемых в строительстве</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lastRenderedPageBreak/>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Разработка новых карьеров песка проектной документацией не предусматривается.</w:t>
      </w:r>
      <w:r w:rsidR="00823912">
        <w:rPr>
          <w:rFonts w:ascii="Times New Roman" w:hAnsi="Times New Roman"/>
          <w:sz w:val="26"/>
          <w:szCs w:val="26"/>
        </w:rPr>
        <w:t xml:space="preserve"> </w:t>
      </w:r>
    </w:p>
    <w:p w:rsidR="004D4165" w:rsidRPr="00466D12" w:rsidRDefault="004D4165" w:rsidP="00466D12">
      <w:pPr>
        <w:pStyle w:val="af4"/>
        <w:spacing w:before="0"/>
        <w:ind w:firstLine="709"/>
        <w:rPr>
          <w:rFonts w:ascii="Times New Roman" w:hAnsi="Times New Roman"/>
          <w:sz w:val="26"/>
          <w:szCs w:val="26"/>
        </w:rPr>
      </w:pPr>
    </w:p>
    <w:p w:rsidR="00D7479F" w:rsidRDefault="004D4165" w:rsidP="00466D12">
      <w:pPr>
        <w:pStyle w:val="af4"/>
        <w:tabs>
          <w:tab w:val="left" w:pos="1125"/>
        </w:tabs>
        <w:spacing w:before="0"/>
        <w:ind w:firstLine="709"/>
        <w:rPr>
          <w:rFonts w:ascii="Times New Roman" w:hAnsi="Times New Roman"/>
          <w:b/>
          <w:color w:val="FF0000"/>
          <w:sz w:val="26"/>
          <w:szCs w:val="26"/>
          <w:u w:val="single"/>
        </w:rPr>
      </w:pPr>
      <w:bookmarkStart w:id="214" w:name="_Toc229384290"/>
      <w:bookmarkStart w:id="215" w:name="_Toc230070709"/>
      <w:bookmarkStart w:id="216" w:name="_Toc231634996"/>
      <w:bookmarkStart w:id="217" w:name="_Toc232219738"/>
      <w:bookmarkStart w:id="218" w:name="_Toc238879848"/>
      <w:bookmarkStart w:id="219" w:name="_Toc249240354"/>
      <w:bookmarkStart w:id="220" w:name="_Toc297724265"/>
      <w:bookmarkStart w:id="221" w:name="_Toc303262758"/>
      <w:bookmarkStart w:id="222" w:name="_Toc305144954"/>
      <w:bookmarkStart w:id="223" w:name="_Toc337131320"/>
      <w:bookmarkStart w:id="224" w:name="_Toc337474980"/>
      <w:bookmarkStart w:id="225" w:name="_Toc338231904"/>
      <w:bookmarkStart w:id="226" w:name="_Toc385839276"/>
      <w:bookmarkStart w:id="227" w:name="_Toc413219612"/>
      <w:bookmarkStart w:id="228" w:name="_Toc415556068"/>
      <w:bookmarkStart w:id="229" w:name="_Toc434310396"/>
      <w:bookmarkStart w:id="230" w:name="_Toc454456003"/>
      <w:bookmarkStart w:id="231" w:name="_Toc456341814"/>
      <w:bookmarkStart w:id="232" w:name="_Toc457201270"/>
      <w:bookmarkStart w:id="233" w:name="_Toc457378252"/>
      <w:bookmarkStart w:id="234" w:name="_Toc459289933"/>
      <w:bookmarkStart w:id="235" w:name="_Toc459723692"/>
      <w:bookmarkStart w:id="236" w:name="_Toc459727570"/>
      <w:bookmarkStart w:id="237" w:name="_Toc460309931"/>
      <w:bookmarkStart w:id="238" w:name="_Toc462817091"/>
      <w:bookmarkStart w:id="239" w:name="_Toc466445696"/>
      <w:bookmarkStart w:id="240" w:name="_Toc466548837"/>
      <w:bookmarkStart w:id="241" w:name="_Toc491788228"/>
      <w:r w:rsidRPr="00466D12">
        <w:rPr>
          <w:rFonts w:ascii="Times New Roman" w:hAnsi="Times New Roman"/>
          <w:b/>
          <w:sz w:val="26"/>
          <w:szCs w:val="26"/>
          <w:u w:val="single"/>
        </w:rPr>
        <w:t>Мероприятия по сбору, использованию, обезвреживанию, транспортировке и размещению опасных отходов</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00A82BD2">
        <w:rPr>
          <w:rFonts w:ascii="Times New Roman" w:hAnsi="Times New Roman"/>
          <w:b/>
          <w:sz w:val="26"/>
          <w:szCs w:val="26"/>
          <w:u w:val="single"/>
        </w:rPr>
        <w:t xml:space="preserve"> </w:t>
      </w:r>
      <w:r w:rsidR="0084618E">
        <w:rPr>
          <w:rFonts w:ascii="Times New Roman" w:hAnsi="Times New Roman"/>
          <w:b/>
          <w:color w:val="FF0000"/>
          <w:sz w:val="26"/>
          <w:szCs w:val="26"/>
          <w:u w:val="single"/>
        </w:rPr>
        <w:t xml:space="preserve"> </w:t>
      </w:r>
    </w:p>
    <w:p w:rsidR="004D4165" w:rsidRPr="00466D12" w:rsidRDefault="004D4165" w:rsidP="00466D12">
      <w:pPr>
        <w:pStyle w:val="af4"/>
        <w:tabs>
          <w:tab w:val="left" w:pos="1125"/>
        </w:tabs>
        <w:spacing w:before="0"/>
        <w:ind w:firstLine="709"/>
        <w:rPr>
          <w:rFonts w:ascii="Times New Roman" w:hAnsi="Times New Roman"/>
          <w:b/>
          <w:sz w:val="26"/>
          <w:szCs w:val="26"/>
          <w:u w:val="single"/>
        </w:rPr>
      </w:pPr>
    </w:p>
    <w:p w:rsidR="004A7E8E" w:rsidRPr="009F3326" w:rsidRDefault="004A7E8E" w:rsidP="00466D12">
      <w:pPr>
        <w:pStyle w:val="af4"/>
        <w:spacing w:before="0"/>
        <w:rPr>
          <w:rFonts w:ascii="Times New Roman" w:hAnsi="Times New Roman"/>
          <w:sz w:val="26"/>
          <w:szCs w:val="26"/>
        </w:rPr>
      </w:pPr>
      <w:r w:rsidRPr="009F3326">
        <w:rPr>
          <w:rFonts w:ascii="Times New Roman" w:hAnsi="Times New Roman"/>
          <w:sz w:val="26"/>
          <w:szCs w:val="26"/>
        </w:rPr>
        <w:t xml:space="preserve">Обращение с отходами проводится в соответствии с требованиями </w:t>
      </w:r>
      <w:hyperlink r:id="rId21" w:tooltip="Федеральный закон 89-ФЗ Об отходах производства и потребления" w:history="1">
        <w:r w:rsidRPr="009F3326">
          <w:rPr>
            <w:rStyle w:val="affc"/>
            <w:rFonts w:ascii="Times New Roman" w:hAnsi="Times New Roman"/>
            <w:color w:val="auto"/>
            <w:sz w:val="26"/>
            <w:szCs w:val="26"/>
          </w:rPr>
          <w:t>Федерального Закона от 24 июня 1998 года № 89-ФЗ</w:t>
        </w:r>
      </w:hyperlink>
      <w:r w:rsidRPr="009F3326">
        <w:rPr>
          <w:rFonts w:ascii="Times New Roman" w:hAnsi="Times New Roman"/>
          <w:sz w:val="26"/>
          <w:szCs w:val="26"/>
        </w:rPr>
        <w:t xml:space="preserve"> «Об отходах производства и потребления», действующих экологических, санитарных правил и норм по обращению с отходами.</w:t>
      </w:r>
    </w:p>
    <w:p w:rsidR="004A7E8E" w:rsidRPr="009F3326" w:rsidRDefault="004A7E8E" w:rsidP="00466D12">
      <w:pPr>
        <w:pStyle w:val="af4"/>
        <w:spacing w:before="0"/>
        <w:rPr>
          <w:rFonts w:ascii="Times New Roman" w:hAnsi="Times New Roman"/>
          <w:sz w:val="26"/>
          <w:szCs w:val="26"/>
        </w:rPr>
      </w:pPr>
      <w:r w:rsidRPr="009F3326">
        <w:rPr>
          <w:rFonts w:ascii="Times New Roman" w:hAnsi="Times New Roman"/>
          <w:sz w:val="26"/>
          <w:szCs w:val="26"/>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4A7E8E" w:rsidRPr="009F3326" w:rsidRDefault="004A7E8E" w:rsidP="00466D12">
      <w:pPr>
        <w:pStyle w:val="a9"/>
        <w:rPr>
          <w:sz w:val="26"/>
          <w:szCs w:val="26"/>
        </w:rPr>
      </w:pPr>
      <w:proofErr w:type="gramStart"/>
      <w:r w:rsidRPr="009F3326">
        <w:rPr>
          <w:sz w:val="26"/>
          <w:szCs w:val="26"/>
        </w:rPr>
        <w:t>Для снижения негативного воздействия на окружающую среду при обращении с отходами в период</w:t>
      </w:r>
      <w:proofErr w:type="gramEnd"/>
      <w:r w:rsidRPr="009F3326">
        <w:rPr>
          <w:sz w:val="26"/>
          <w:szCs w:val="26"/>
        </w:rPr>
        <w:t xml:space="preserve"> строительства необходимо проведение комплекса организационно-технических мероприятий: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очистка строительных площадок и территории, прилегающей к ним от отходов и строительного мусора;</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своевременный вывоз образующихся и накопленных отходов к местам их размещения, обезвреживаний, переработки и др.;</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отслеживание изменений природоохранного законодательства, в том числе в части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lastRenderedPageBreak/>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организация надлежащего учета отходов и обеспечение своевременных платежей за размещение отходов.</w:t>
      </w:r>
    </w:p>
    <w:p w:rsidR="004A7E8E" w:rsidRPr="00466D12" w:rsidRDefault="004A7E8E" w:rsidP="00466D12">
      <w:pPr>
        <w:pStyle w:val="af4"/>
        <w:spacing w:before="0"/>
        <w:rPr>
          <w:rFonts w:ascii="Times New Roman" w:hAnsi="Times New Roman"/>
          <w:sz w:val="26"/>
          <w:szCs w:val="26"/>
        </w:rPr>
      </w:pPr>
      <w:r w:rsidRPr="00466D12">
        <w:rPr>
          <w:rFonts w:ascii="Times New Roman" w:hAnsi="Times New Roman"/>
          <w:sz w:val="26"/>
          <w:szCs w:val="26"/>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своевременная корректировка нормативно-разрешительной документации по обращению с отходами (ПНООЛР, лимиты на размещение);</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требования природоохранного законодательства РФ и регламентов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в части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заключение или продление договоров на передачу и транспортирование отходов с мест накопления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экологического принципа о приоритетности переработки отходов над размещением;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обучение вновь поступившего в штат персонала правилам безопасности, охраны  труда 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своевременное подача форм </w:t>
      </w:r>
      <w:proofErr w:type="spellStart"/>
      <w:r w:rsidRPr="00466D12">
        <w:rPr>
          <w:rFonts w:ascii="Times New Roman" w:hAnsi="Times New Roman"/>
          <w:sz w:val="26"/>
          <w:szCs w:val="26"/>
        </w:rPr>
        <w:t>статотчетности</w:t>
      </w:r>
      <w:proofErr w:type="spellEnd"/>
      <w:r w:rsidRPr="00466D12">
        <w:rPr>
          <w:rFonts w:ascii="Times New Roman" w:hAnsi="Times New Roman"/>
          <w:sz w:val="26"/>
          <w:szCs w:val="26"/>
        </w:rPr>
        <w:t xml:space="preserve"> в части образования отходов, внесение платежей за негативное воздействие на окружающую среду при обращении с отходами.</w:t>
      </w:r>
    </w:p>
    <w:p w:rsidR="004A7E8E" w:rsidRPr="00466D12" w:rsidRDefault="004A7E8E" w:rsidP="00466D12">
      <w:pPr>
        <w:pStyle w:val="af4"/>
        <w:spacing w:before="0"/>
        <w:rPr>
          <w:rFonts w:ascii="Times New Roman" w:hAnsi="Times New Roman"/>
          <w:sz w:val="26"/>
          <w:szCs w:val="26"/>
        </w:rPr>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bookmarkStart w:id="242" w:name="_Toc229384291"/>
      <w:bookmarkStart w:id="243" w:name="_Toc230070710"/>
      <w:bookmarkStart w:id="244" w:name="_Toc231634997"/>
      <w:bookmarkStart w:id="245" w:name="_Toc232219739"/>
      <w:bookmarkStart w:id="246" w:name="_Toc238879849"/>
      <w:bookmarkStart w:id="247" w:name="_Toc249240355"/>
      <w:bookmarkStart w:id="248" w:name="_Toc297724266"/>
      <w:bookmarkStart w:id="249" w:name="_Toc303262759"/>
      <w:bookmarkStart w:id="250" w:name="_Toc305144955"/>
      <w:bookmarkStart w:id="251" w:name="_Toc337131321"/>
      <w:bookmarkStart w:id="252" w:name="_Toc337474981"/>
      <w:bookmarkStart w:id="253" w:name="_Toc338231905"/>
      <w:bookmarkStart w:id="254" w:name="_Toc385839277"/>
      <w:bookmarkStart w:id="255" w:name="_Toc413219613"/>
      <w:bookmarkStart w:id="256" w:name="_Toc415556069"/>
      <w:bookmarkStart w:id="257" w:name="_Toc434310397"/>
      <w:bookmarkStart w:id="258" w:name="_Toc454456004"/>
      <w:bookmarkStart w:id="259" w:name="_Toc456341815"/>
      <w:bookmarkStart w:id="260" w:name="_Toc457201271"/>
      <w:bookmarkStart w:id="261" w:name="_Toc457378253"/>
      <w:bookmarkStart w:id="262" w:name="_Toc459289934"/>
      <w:bookmarkStart w:id="263" w:name="_Toc459723693"/>
      <w:bookmarkStart w:id="264" w:name="_Toc459727571"/>
      <w:bookmarkStart w:id="265" w:name="_Toc460309932"/>
      <w:bookmarkStart w:id="266" w:name="_Toc462817092"/>
      <w:bookmarkStart w:id="267" w:name="_Toc466445697"/>
      <w:bookmarkStart w:id="268" w:name="_Toc466548838"/>
      <w:bookmarkStart w:id="269" w:name="_Toc491788229"/>
      <w:r w:rsidRPr="00466D12">
        <w:rPr>
          <w:rFonts w:ascii="Times New Roman" w:hAnsi="Times New Roman"/>
          <w:b/>
          <w:sz w:val="26"/>
          <w:szCs w:val="26"/>
          <w:u w:val="single"/>
        </w:rPr>
        <w:t>Мероприятия по охране недр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D62305">
        <w:rPr>
          <w:rFonts w:ascii="Times New Roman" w:hAnsi="Times New Roman"/>
          <w:b/>
          <w:sz w:val="26"/>
          <w:szCs w:val="26"/>
          <w:u w:val="single"/>
        </w:rPr>
        <w:t xml:space="preserve"> </w:t>
      </w:r>
    </w:p>
    <w:p w:rsidR="009730D2" w:rsidRPr="00866F0E" w:rsidRDefault="009730D2" w:rsidP="00866F0E">
      <w:pPr>
        <w:pStyle w:val="a"/>
        <w:rPr>
          <w:rFonts w:ascii="Times New Roman" w:hAnsi="Times New Roman"/>
          <w:sz w:val="26"/>
          <w:szCs w:val="26"/>
        </w:rPr>
      </w:pPr>
      <w:bookmarkStart w:id="270" w:name="_Toc229384292"/>
      <w:bookmarkStart w:id="271" w:name="_Toc230070711"/>
      <w:bookmarkStart w:id="272" w:name="_Toc231634998"/>
      <w:bookmarkStart w:id="273" w:name="_Toc232219740"/>
      <w:bookmarkStart w:id="274" w:name="_Toc238879850"/>
      <w:bookmarkStart w:id="275" w:name="_Toc249240356"/>
      <w:bookmarkStart w:id="276" w:name="_Toc297724267"/>
      <w:bookmarkStart w:id="277" w:name="_Toc303262760"/>
      <w:bookmarkStart w:id="278" w:name="_Toc305144956"/>
      <w:bookmarkStart w:id="279" w:name="_Toc337131322"/>
      <w:bookmarkStart w:id="280" w:name="_Toc337474982"/>
      <w:bookmarkStart w:id="281" w:name="_Toc338231906"/>
      <w:bookmarkStart w:id="282" w:name="_Toc385839278"/>
      <w:bookmarkStart w:id="283" w:name="_Toc413219614"/>
      <w:bookmarkStart w:id="284" w:name="_Toc415556070"/>
      <w:bookmarkStart w:id="285" w:name="_Toc434310398"/>
      <w:bookmarkStart w:id="286" w:name="_Toc454456005"/>
      <w:bookmarkStart w:id="287" w:name="_Toc456341816"/>
      <w:bookmarkStart w:id="288" w:name="_Toc457201272"/>
      <w:bookmarkStart w:id="289" w:name="_Toc457378254"/>
      <w:bookmarkStart w:id="290" w:name="_Toc459289935"/>
      <w:bookmarkStart w:id="291" w:name="_Toc459723694"/>
      <w:bookmarkStart w:id="292" w:name="_Toc459727572"/>
      <w:bookmarkStart w:id="293" w:name="_Toc460309933"/>
      <w:bookmarkStart w:id="294" w:name="_Toc462817093"/>
      <w:bookmarkStart w:id="295" w:name="_Toc466445698"/>
      <w:bookmarkStart w:id="296" w:name="_Toc466548839"/>
      <w:bookmarkStart w:id="297" w:name="_Toc491788230"/>
      <w:r w:rsidRPr="00866F0E">
        <w:rPr>
          <w:rFonts w:ascii="Times New Roman" w:hAnsi="Times New Roman"/>
          <w:sz w:val="26"/>
          <w:szCs w:val="26"/>
        </w:rPr>
        <w:t>Воздействие на геологическую среду при строительстве и эксплуатации проектируемого объекта обусловлено следующими факторами:</w:t>
      </w:r>
    </w:p>
    <w:p w:rsidR="009730D2" w:rsidRPr="00866F0E" w:rsidRDefault="009730D2" w:rsidP="009730D2">
      <w:pPr>
        <w:pStyle w:val="a"/>
        <w:rPr>
          <w:rFonts w:ascii="Times New Roman" w:hAnsi="Times New Roman"/>
          <w:sz w:val="26"/>
          <w:szCs w:val="26"/>
        </w:rPr>
      </w:pPr>
      <w:r w:rsidRPr="00866F0E">
        <w:rPr>
          <w:rFonts w:ascii="Times New Roman" w:hAnsi="Times New Roman"/>
          <w:sz w:val="26"/>
          <w:szCs w:val="26"/>
        </w:rPr>
        <w:t>фильтрацией загрязняющих веществ с поверхности при загрязнении грунтов почвенного покрова;</w:t>
      </w:r>
    </w:p>
    <w:p w:rsidR="009730D2" w:rsidRPr="00866F0E" w:rsidRDefault="009730D2" w:rsidP="009730D2">
      <w:pPr>
        <w:pStyle w:val="a"/>
        <w:rPr>
          <w:rFonts w:ascii="Times New Roman" w:hAnsi="Times New Roman"/>
          <w:sz w:val="26"/>
          <w:szCs w:val="26"/>
        </w:rPr>
      </w:pPr>
      <w:r w:rsidRPr="00866F0E">
        <w:rPr>
          <w:rFonts w:ascii="Times New Roman" w:hAnsi="Times New Roman"/>
          <w:sz w:val="26"/>
          <w:szCs w:val="26"/>
        </w:rPr>
        <w:t>интенсификацией экзогенных процессов при строительстве проектируемых сооружений.</w:t>
      </w:r>
    </w:p>
    <w:p w:rsidR="009730D2" w:rsidRPr="00866F0E" w:rsidRDefault="009730D2" w:rsidP="00866F0E">
      <w:pPr>
        <w:pStyle w:val="a"/>
        <w:rPr>
          <w:rFonts w:ascii="Times New Roman" w:hAnsi="Times New Roman"/>
          <w:sz w:val="26"/>
          <w:szCs w:val="26"/>
        </w:rPr>
      </w:pPr>
      <w:r w:rsidRPr="00866F0E">
        <w:rPr>
          <w:rFonts w:ascii="Times New Roman" w:hAnsi="Times New Roman"/>
          <w:sz w:val="26"/>
          <w:szCs w:val="26"/>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 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9730D2" w:rsidRPr="00866F0E" w:rsidRDefault="009730D2" w:rsidP="00866F0E">
      <w:pPr>
        <w:pStyle w:val="a"/>
        <w:rPr>
          <w:rFonts w:ascii="Times New Roman" w:hAnsi="Times New Roman"/>
          <w:sz w:val="26"/>
          <w:szCs w:val="26"/>
        </w:rPr>
      </w:pPr>
      <w:r w:rsidRPr="00866F0E">
        <w:rPr>
          <w:rFonts w:ascii="Times New Roman" w:hAnsi="Times New Roman"/>
          <w:sz w:val="26"/>
          <w:szCs w:val="26"/>
        </w:rPr>
        <w:t>Эксплуатация проектируемых объектов не оказывает негативного влияния на качество подземных вод.</w:t>
      </w:r>
    </w:p>
    <w:p w:rsidR="009730D2" w:rsidRPr="00866F0E" w:rsidRDefault="009730D2" w:rsidP="00866F0E">
      <w:pPr>
        <w:pStyle w:val="a"/>
        <w:rPr>
          <w:rFonts w:ascii="Times New Roman" w:hAnsi="Times New Roman"/>
          <w:sz w:val="26"/>
          <w:szCs w:val="26"/>
        </w:rPr>
      </w:pPr>
      <w:r w:rsidRPr="00866F0E">
        <w:rPr>
          <w:rFonts w:ascii="Times New Roman" w:hAnsi="Times New Roman"/>
          <w:sz w:val="26"/>
          <w:szCs w:val="26"/>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9730D2" w:rsidRPr="00866F0E" w:rsidRDefault="009730D2" w:rsidP="009730D2">
      <w:pPr>
        <w:pStyle w:val="a"/>
        <w:rPr>
          <w:rFonts w:ascii="Times New Roman" w:hAnsi="Times New Roman"/>
          <w:sz w:val="26"/>
          <w:szCs w:val="26"/>
        </w:rPr>
      </w:pPr>
      <w:r w:rsidRPr="00866F0E">
        <w:rPr>
          <w:rFonts w:ascii="Times New Roman" w:hAnsi="Times New Roman"/>
          <w:sz w:val="26"/>
          <w:szCs w:val="26"/>
        </w:rPr>
        <w:lastRenderedPageBreak/>
        <w:t>получение регулярной и достаточной информации о состоянии оборудования и инженерных коммуникаций;</w:t>
      </w:r>
    </w:p>
    <w:p w:rsidR="009730D2" w:rsidRPr="00866F0E" w:rsidRDefault="009730D2" w:rsidP="009730D2">
      <w:pPr>
        <w:pStyle w:val="a"/>
        <w:rPr>
          <w:rFonts w:ascii="Times New Roman" w:hAnsi="Times New Roman"/>
          <w:sz w:val="26"/>
          <w:szCs w:val="26"/>
        </w:rPr>
      </w:pPr>
      <w:r w:rsidRPr="00866F0E">
        <w:rPr>
          <w:rFonts w:ascii="Times New Roman" w:hAnsi="Times New Roman"/>
          <w:sz w:val="26"/>
          <w:szCs w:val="26"/>
        </w:rPr>
        <w:t xml:space="preserve">своевременное реагирование на все отклонения технического состояния оборудования </w:t>
      </w:r>
      <w:proofErr w:type="gramStart"/>
      <w:r w:rsidRPr="00866F0E">
        <w:rPr>
          <w:rFonts w:ascii="Times New Roman" w:hAnsi="Times New Roman"/>
          <w:sz w:val="26"/>
          <w:szCs w:val="26"/>
        </w:rPr>
        <w:t>от</w:t>
      </w:r>
      <w:proofErr w:type="gramEnd"/>
      <w:r w:rsidRPr="00866F0E">
        <w:rPr>
          <w:rFonts w:ascii="Times New Roman" w:hAnsi="Times New Roman"/>
          <w:sz w:val="26"/>
          <w:szCs w:val="26"/>
        </w:rPr>
        <w:t xml:space="preserve"> нормального;</w:t>
      </w:r>
    </w:p>
    <w:p w:rsidR="009730D2" w:rsidRPr="00866F0E" w:rsidRDefault="009730D2" w:rsidP="009730D2">
      <w:pPr>
        <w:pStyle w:val="a"/>
        <w:rPr>
          <w:rFonts w:ascii="Times New Roman" w:hAnsi="Times New Roman"/>
          <w:sz w:val="26"/>
          <w:szCs w:val="26"/>
        </w:rPr>
      </w:pPr>
      <w:r w:rsidRPr="00866F0E">
        <w:rPr>
          <w:rFonts w:ascii="Times New Roman" w:hAnsi="Times New Roman"/>
          <w:sz w:val="26"/>
          <w:szCs w:val="26"/>
        </w:rPr>
        <w:t>размещение технологических сооружений на площадках с твердым покрытием;</w:t>
      </w:r>
    </w:p>
    <w:p w:rsidR="009730D2" w:rsidRPr="00866F0E" w:rsidRDefault="009730D2" w:rsidP="009730D2">
      <w:pPr>
        <w:pStyle w:val="a"/>
        <w:rPr>
          <w:rFonts w:ascii="Times New Roman" w:hAnsi="Times New Roman"/>
          <w:sz w:val="26"/>
          <w:szCs w:val="26"/>
        </w:rPr>
      </w:pPr>
      <w:r w:rsidRPr="00866F0E">
        <w:rPr>
          <w:rFonts w:ascii="Times New Roman" w:hAnsi="Times New Roman"/>
          <w:sz w:val="26"/>
          <w:szCs w:val="26"/>
        </w:rPr>
        <w:t>сбор производственно-дождевых стоков в подземную емкость.</w:t>
      </w:r>
    </w:p>
    <w:p w:rsidR="009730D2" w:rsidRPr="00866F0E" w:rsidRDefault="009730D2" w:rsidP="00866F0E">
      <w:pPr>
        <w:pStyle w:val="a"/>
        <w:rPr>
          <w:rFonts w:ascii="Times New Roman" w:hAnsi="Times New Roman"/>
          <w:sz w:val="26"/>
          <w:szCs w:val="26"/>
        </w:rPr>
      </w:pPr>
      <w:r w:rsidRPr="00866F0E">
        <w:rPr>
          <w:rFonts w:ascii="Times New Roman" w:hAnsi="Times New Roman"/>
          <w:sz w:val="26"/>
          <w:szCs w:val="26"/>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9730D2" w:rsidRPr="00866F0E" w:rsidRDefault="009730D2" w:rsidP="00866F0E">
      <w:pPr>
        <w:pStyle w:val="a"/>
        <w:rPr>
          <w:rFonts w:ascii="Times New Roman" w:hAnsi="Times New Roman"/>
          <w:sz w:val="26"/>
          <w:szCs w:val="26"/>
        </w:rPr>
      </w:pPr>
      <w:r w:rsidRPr="00866F0E">
        <w:rPr>
          <w:rFonts w:ascii="Times New Roman" w:hAnsi="Times New Roman"/>
          <w:sz w:val="26"/>
          <w:szCs w:val="26"/>
        </w:rPr>
        <w:t xml:space="preserve">На </w:t>
      </w:r>
      <w:proofErr w:type="spellStart"/>
      <w:r w:rsidRPr="00866F0E">
        <w:rPr>
          <w:rFonts w:ascii="Times New Roman" w:hAnsi="Times New Roman"/>
          <w:sz w:val="26"/>
          <w:szCs w:val="26"/>
        </w:rPr>
        <w:t>недропользователей</w:t>
      </w:r>
      <w:proofErr w:type="spellEnd"/>
      <w:r w:rsidRPr="00866F0E">
        <w:rPr>
          <w:rFonts w:ascii="Times New Roman" w:hAnsi="Times New Roman"/>
          <w:sz w:val="26"/>
          <w:szCs w:val="26"/>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9730D2" w:rsidRPr="003D79ED" w:rsidRDefault="009730D2" w:rsidP="009730D2">
      <w:pPr>
        <w:pStyle w:val="af4"/>
      </w:pPr>
    </w:p>
    <w:p w:rsidR="004D4165" w:rsidRPr="00466D12" w:rsidRDefault="004D4165" w:rsidP="00466D12">
      <w:pPr>
        <w:pStyle w:val="af4"/>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Мероприятия по охране объектов растительного и животного мира и среды их обитания</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6C2CDA">
        <w:rPr>
          <w:rFonts w:ascii="Times New Roman" w:hAnsi="Times New Roman"/>
          <w:b/>
          <w:sz w:val="26"/>
          <w:szCs w:val="26"/>
          <w:u w:val="single"/>
        </w:rPr>
        <w:t xml:space="preserve"> </w:t>
      </w:r>
    </w:p>
    <w:p w:rsidR="0090287A" w:rsidRPr="00866F0E" w:rsidRDefault="0090287A" w:rsidP="0090287A">
      <w:pPr>
        <w:pStyle w:val="af4"/>
        <w:rPr>
          <w:rFonts w:ascii="Times New Roman" w:hAnsi="Times New Roman"/>
          <w:sz w:val="26"/>
          <w:szCs w:val="26"/>
        </w:rPr>
      </w:pPr>
      <w:r w:rsidRPr="00866F0E">
        <w:rPr>
          <w:rFonts w:ascii="Times New Roman" w:hAnsi="Times New Roman"/>
          <w:sz w:val="26"/>
          <w:szCs w:val="26"/>
        </w:rPr>
        <w:t>Для обеспечения рационального использования и охраны почвенно-растительного слоя проектной документацией предусмотрено:</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последовательная рекультивация нарушенных земель по мере выполнения работ;</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защита почвы во время строительства от ветровой и водной эрозии путем трамбовки и планировки грунта при засыпке траншей;</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 xml:space="preserve">жесткий </w:t>
      </w:r>
      <w:proofErr w:type="gramStart"/>
      <w:r w:rsidRPr="00866F0E">
        <w:rPr>
          <w:rFonts w:ascii="Times New Roman" w:hAnsi="Times New Roman"/>
          <w:sz w:val="26"/>
          <w:szCs w:val="26"/>
        </w:rPr>
        <w:t>контроль за</w:t>
      </w:r>
      <w:proofErr w:type="gramEnd"/>
      <w:r w:rsidRPr="00866F0E">
        <w:rPr>
          <w:rFonts w:ascii="Times New Roman" w:hAnsi="Times New Roman"/>
          <w:sz w:val="26"/>
          <w:szCs w:val="26"/>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90287A" w:rsidRPr="00866F0E" w:rsidRDefault="0090287A" w:rsidP="0090287A">
      <w:pPr>
        <w:pStyle w:val="a9"/>
        <w:rPr>
          <w:sz w:val="26"/>
          <w:szCs w:val="26"/>
        </w:rPr>
      </w:pPr>
      <w:r w:rsidRPr="00866F0E">
        <w:rPr>
          <w:sz w:val="26"/>
          <w:szCs w:val="26"/>
        </w:rPr>
        <w:t>В период строительства проектом предусмотреть следующие мероприятия по уменьшению механического воздействия на растительный покров:</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недопущение непредусмотренного проектной документацией сведения древесно-кустарниковой растительности и засыпки грунтом корневых шеек и стволов, растущих деревьев и кустарников;</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ведение всех строительных работ и движение транспорта строго в пределах отведенных земельных участков;</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выбор оптимальной протяженности трасс линейных коммуникаций и их прокладка в едином технологическом коридоре;</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складирование отвального грунта методами, исключающими снижение его качественных показателей, а также его потерю при перемещениях; недопущение использования плодородного слоя грунта для устройства земляных сооружений для строительных работ.</w:t>
      </w:r>
    </w:p>
    <w:p w:rsidR="0090287A" w:rsidRPr="00866F0E" w:rsidRDefault="0090287A" w:rsidP="0090287A">
      <w:pPr>
        <w:pStyle w:val="a9"/>
        <w:rPr>
          <w:sz w:val="26"/>
          <w:szCs w:val="26"/>
        </w:rPr>
      </w:pPr>
      <w:r w:rsidRPr="00866F0E">
        <w:rPr>
          <w:sz w:val="26"/>
          <w:szCs w:val="26"/>
        </w:rPr>
        <w:t>Для уменьшения воздействия на растительный покров, связанного с возможностью химического загрязнения почвенного покрова и повреждения растительности, необходимо:</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 xml:space="preserve">исключение проливов и утечек, сброса отработанных неочищенных сточных вод и нефтепродуктов на почвенный покров; </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раздельный сбор и складирование отходов в специальные контейнеры с последующим вывозом их на оборудованные полигоны или на переработку;</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lastRenderedPageBreak/>
        <w:t xml:space="preserve">техническое обслуживание транспортной и строительной техники в специально отведенных местах, расположенных вне </w:t>
      </w:r>
      <w:proofErr w:type="spellStart"/>
      <w:r w:rsidRPr="00866F0E">
        <w:rPr>
          <w:rFonts w:ascii="Times New Roman" w:hAnsi="Times New Roman"/>
          <w:sz w:val="26"/>
          <w:szCs w:val="26"/>
        </w:rPr>
        <w:t>водоохранных</w:t>
      </w:r>
      <w:proofErr w:type="spellEnd"/>
      <w:r w:rsidRPr="00866F0E">
        <w:rPr>
          <w:rFonts w:ascii="Times New Roman" w:hAnsi="Times New Roman"/>
          <w:sz w:val="26"/>
          <w:szCs w:val="26"/>
        </w:rPr>
        <w:t xml:space="preserve"> зон и прибрежных защитных полос водных объектов;</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организация мест хранения строительных материалов на территории, свободной от древесной растительности, недопущение захламления зоны строительства мусором, загрязнения горюче-смазочными материалами.</w:t>
      </w:r>
    </w:p>
    <w:p w:rsidR="0090287A" w:rsidRPr="00866F0E" w:rsidRDefault="0090287A" w:rsidP="0090287A">
      <w:pPr>
        <w:pStyle w:val="a9"/>
        <w:rPr>
          <w:sz w:val="26"/>
          <w:szCs w:val="26"/>
        </w:rPr>
      </w:pPr>
      <w:r w:rsidRPr="00866F0E">
        <w:rPr>
          <w:sz w:val="26"/>
          <w:szCs w:val="26"/>
        </w:rPr>
        <w:t>В период эксплуатации минимизация воздействия на растительный покров обеспечивается:</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движением автотранспорта и спецтехники только по имеющимся автодорогам;</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 xml:space="preserve">соблюдением правил пожарной безопасности и санитарных правил в лесах; </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осуществлением противопожарных мероприятий и др.</w:t>
      </w:r>
    </w:p>
    <w:p w:rsidR="0090287A" w:rsidRPr="00866F0E" w:rsidRDefault="0090287A" w:rsidP="0090287A">
      <w:pPr>
        <w:pStyle w:val="af4"/>
        <w:rPr>
          <w:rFonts w:ascii="Times New Roman" w:hAnsi="Times New Roman"/>
          <w:sz w:val="26"/>
          <w:szCs w:val="26"/>
        </w:rPr>
      </w:pPr>
      <w:r w:rsidRPr="00866F0E">
        <w:rPr>
          <w:rFonts w:ascii="Times New Roman" w:hAnsi="Times New Roman"/>
          <w:sz w:val="26"/>
          <w:szCs w:val="26"/>
          <w:shd w:val="clear" w:color="auto" w:fill="FFFFFF" w:themeFill="background1"/>
        </w:rPr>
        <w:t>Негативное влияние на флору и фауну оказывают лесные пожары.</w:t>
      </w:r>
      <w:r w:rsidRPr="00866F0E">
        <w:rPr>
          <w:rFonts w:ascii="Times New Roman" w:hAnsi="Times New Roman"/>
          <w:sz w:val="26"/>
          <w:szCs w:val="26"/>
        </w:rPr>
        <w:t xml:space="preserve"> 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бросать горящие спички, окурки и горячую золу из курительных трубок;</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 xml:space="preserve">оставлять </w:t>
      </w:r>
      <w:proofErr w:type="gramStart"/>
      <w:r w:rsidRPr="00866F0E">
        <w:rPr>
          <w:rFonts w:ascii="Times New Roman" w:hAnsi="Times New Roman"/>
          <w:sz w:val="26"/>
          <w:szCs w:val="26"/>
        </w:rPr>
        <w:t>промасленные</w:t>
      </w:r>
      <w:proofErr w:type="gramEnd"/>
      <w:r w:rsidRPr="00866F0E">
        <w:rPr>
          <w:rFonts w:ascii="Times New Roman" w:hAnsi="Times New Roman"/>
          <w:sz w:val="26"/>
          <w:szCs w:val="26"/>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90287A" w:rsidRPr="00866F0E" w:rsidRDefault="0090287A" w:rsidP="0090287A">
      <w:pPr>
        <w:pStyle w:val="af4"/>
        <w:rPr>
          <w:rFonts w:ascii="Times New Roman" w:hAnsi="Times New Roman"/>
          <w:sz w:val="26"/>
          <w:szCs w:val="26"/>
        </w:rPr>
      </w:pPr>
      <w:r w:rsidRPr="00866F0E">
        <w:rPr>
          <w:rFonts w:ascii="Times New Roman" w:hAnsi="Times New Roman"/>
          <w:sz w:val="26"/>
          <w:szCs w:val="26"/>
        </w:rPr>
        <w:t>Система предотвращения пожара, система противопожарной защиты, а также  комплекс организационно-технических мероприятий по обеспечению пожарной безопасности разработаны в томе 8 Раздел 8 «Мероприятия по обеспечению пожарной безопасности» данной проектной документации.</w:t>
      </w:r>
    </w:p>
    <w:p w:rsidR="0090287A" w:rsidRPr="00866F0E" w:rsidRDefault="0090287A" w:rsidP="0090287A">
      <w:pPr>
        <w:pStyle w:val="af4"/>
        <w:rPr>
          <w:rFonts w:ascii="Times New Roman" w:hAnsi="Times New Roman"/>
          <w:sz w:val="26"/>
          <w:szCs w:val="26"/>
        </w:rPr>
      </w:pPr>
      <w:r w:rsidRPr="00866F0E">
        <w:rPr>
          <w:rFonts w:ascii="Times New Roman" w:hAnsi="Times New Roman"/>
          <w:sz w:val="26"/>
          <w:szCs w:val="26"/>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90287A" w:rsidRPr="00866F0E" w:rsidRDefault="0090287A" w:rsidP="0090287A">
      <w:pPr>
        <w:pStyle w:val="af4"/>
        <w:rPr>
          <w:rFonts w:ascii="Times New Roman" w:hAnsi="Times New Roman"/>
          <w:sz w:val="26"/>
          <w:szCs w:val="26"/>
          <w:lang w:eastAsia="ja-JP"/>
        </w:rPr>
      </w:pPr>
      <w:r w:rsidRPr="00866F0E">
        <w:rPr>
          <w:rFonts w:ascii="Times New Roman" w:hAnsi="Times New Roman"/>
          <w:sz w:val="26"/>
          <w:szCs w:val="26"/>
          <w:lang w:eastAsia="ja-JP"/>
        </w:rPr>
        <w:t>Для уменьшения возможного ущерба наземным позвоночным животным и сохранения оптимальных условий их существования должны быть предусмотрены следующие организационные мероприятия:</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lastRenderedPageBreak/>
        <w:t>перемещение строительной техники только по специально отведенным дорогам;</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интервал между землеройными работами и укладкой трубопроводов в траншеи должен быть минимальным во избежание попадания животных в открытые траншеи;</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предотвращение захламления территории отходами строительства и потребления;</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запрещение хранения и применения химических реагентов и других материалов, опасных для объектов животного мира и среды их обитания, в местах, доступных животным;</w:t>
      </w:r>
    </w:p>
    <w:p w:rsidR="0090287A" w:rsidRPr="00866F0E" w:rsidRDefault="0090287A" w:rsidP="0090287A">
      <w:pPr>
        <w:pStyle w:val="a"/>
        <w:rPr>
          <w:rFonts w:ascii="Times New Roman" w:hAnsi="Times New Roman"/>
          <w:sz w:val="26"/>
          <w:szCs w:val="26"/>
        </w:rPr>
      </w:pPr>
      <w:r w:rsidRPr="00866F0E">
        <w:rPr>
          <w:rFonts w:ascii="Times New Roman" w:hAnsi="Times New Roman"/>
          <w:sz w:val="26"/>
          <w:szCs w:val="26"/>
        </w:rPr>
        <w:t>исключить вероятность возгорания лесных участков на территории ведения работ и прилегающей местности, строго соблюдая правила противопожарной безопасности.</w:t>
      </w:r>
    </w:p>
    <w:p w:rsidR="007A5B9A" w:rsidRDefault="007A5B9A" w:rsidP="00466D12">
      <w:pPr>
        <w:pStyle w:val="af4"/>
        <w:spacing w:before="0"/>
        <w:rPr>
          <w:rFonts w:ascii="Times New Roman" w:hAnsi="Times New Roman"/>
          <w:sz w:val="26"/>
          <w:szCs w:val="26"/>
        </w:rPr>
      </w:pPr>
    </w:p>
    <w:p w:rsidR="007A5B9A" w:rsidRPr="001256BD" w:rsidRDefault="007A5B9A" w:rsidP="007A5B9A">
      <w:pPr>
        <w:pStyle w:val="1"/>
        <w:ind w:firstLine="709"/>
        <w:rPr>
          <w:sz w:val="26"/>
          <w:szCs w:val="26"/>
          <w:highlight w:val="green"/>
          <w:shd w:val="clear" w:color="auto" w:fill="FFFFFF"/>
        </w:rPr>
      </w:pPr>
      <w:r w:rsidRPr="006C76D2">
        <w:rPr>
          <w:sz w:val="26"/>
          <w:szCs w:val="26"/>
          <w:shd w:val="clear" w:color="auto" w:fill="FFFFFF"/>
        </w:rPr>
        <w:t xml:space="preserve">2.9. </w:t>
      </w:r>
      <w:r w:rsidRPr="001D605A">
        <w:rPr>
          <w:sz w:val="26"/>
          <w:szCs w:val="26"/>
          <w:shd w:val="clear" w:color="auto" w:fill="FFFFFF"/>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p w:rsidR="00057A2D" w:rsidRPr="00466D12" w:rsidRDefault="00057A2D" w:rsidP="00466D12">
      <w:pPr>
        <w:pStyle w:val="a"/>
        <w:numPr>
          <w:ilvl w:val="0"/>
          <w:numId w:val="0"/>
        </w:numPr>
        <w:ind w:left="720"/>
        <w:rPr>
          <w:rFonts w:ascii="Times New Roman" w:hAnsi="Times New Roman"/>
          <w:sz w:val="26"/>
          <w:szCs w:val="26"/>
        </w:rPr>
      </w:pPr>
    </w:p>
    <w:p w:rsidR="0046342B" w:rsidRPr="00AA42B9" w:rsidRDefault="007E07C4" w:rsidP="0046342B">
      <w:pPr>
        <w:pStyle w:val="1"/>
        <w:ind w:firstLine="709"/>
        <w:rPr>
          <w:color w:val="FF0000"/>
          <w:sz w:val="26"/>
          <w:szCs w:val="26"/>
          <w:shd w:val="clear" w:color="auto" w:fill="FFFFFF"/>
        </w:rPr>
      </w:pPr>
      <w:r w:rsidRPr="007A5B9A">
        <w:rPr>
          <w:b w:val="0"/>
          <w:sz w:val="26"/>
          <w:szCs w:val="26"/>
          <w:shd w:val="clear" w:color="auto" w:fill="FFFFFF"/>
        </w:rPr>
        <w:t xml:space="preserve">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46342B">
        <w:rPr>
          <w:sz w:val="26"/>
          <w:szCs w:val="26"/>
          <w:shd w:val="clear" w:color="auto" w:fill="FFFFFF"/>
        </w:rPr>
        <w:t xml:space="preserve"> </w:t>
      </w:r>
    </w:p>
    <w:p w:rsidR="00AF42E6" w:rsidRDefault="00AF42E6" w:rsidP="00D70875">
      <w:pPr>
        <w:pStyle w:val="1"/>
        <w:ind w:firstLine="709"/>
        <w:rPr>
          <w:sz w:val="26"/>
          <w:szCs w:val="26"/>
          <w:shd w:val="clear" w:color="auto" w:fill="FFFFFF"/>
        </w:rPr>
      </w:pPr>
    </w:p>
    <w:p w:rsidR="00A839DC" w:rsidRPr="001D605A" w:rsidRDefault="00A839DC" w:rsidP="00A839DC">
      <w:pPr>
        <w:pStyle w:val="afff6"/>
        <w:rPr>
          <w:rFonts w:ascii="Times New Roman" w:hAnsi="Times New Roman"/>
          <w:sz w:val="26"/>
          <w:szCs w:val="26"/>
        </w:rPr>
      </w:pPr>
      <w:r w:rsidRPr="001D605A">
        <w:rPr>
          <w:rFonts w:ascii="Times New Roman" w:hAnsi="Times New Roman"/>
          <w:sz w:val="26"/>
          <w:szCs w:val="26"/>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0637AB">
        <w:rPr>
          <w:rFonts w:ascii="Times New Roman" w:hAnsi="Times New Roman"/>
          <w:sz w:val="26"/>
          <w:szCs w:val="26"/>
        </w:rPr>
        <w:t>2.5</w:t>
      </w:r>
    </w:p>
    <w:p w:rsidR="00A839DC" w:rsidRPr="001D605A" w:rsidRDefault="00A839DC" w:rsidP="00A839DC">
      <w:pPr>
        <w:pStyle w:val="aff2"/>
        <w:keepNext/>
        <w:outlineLvl w:val="2"/>
        <w:rPr>
          <w:rFonts w:ascii="Times New Roman" w:hAnsi="Times New Roman"/>
          <w:sz w:val="26"/>
          <w:szCs w:val="26"/>
        </w:rPr>
      </w:pPr>
      <w:r w:rsidRPr="001D605A">
        <w:rPr>
          <w:rFonts w:ascii="Times New Roman" w:hAnsi="Times New Roman"/>
          <w:sz w:val="26"/>
          <w:szCs w:val="26"/>
        </w:rPr>
        <w:t xml:space="preserve">Таблица </w:t>
      </w:r>
      <w:r w:rsidR="000637AB">
        <w:rPr>
          <w:rFonts w:ascii="Times New Roman" w:hAnsi="Times New Roman"/>
          <w:sz w:val="26"/>
          <w:szCs w:val="26"/>
        </w:rPr>
        <w:t>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7199"/>
      </w:tblGrid>
      <w:tr w:rsidR="00A839DC" w:rsidRPr="00321F32" w:rsidTr="0090287A">
        <w:trPr>
          <w:trHeight w:val="340"/>
          <w:tblHeader/>
        </w:trPr>
        <w:tc>
          <w:tcPr>
            <w:tcW w:w="1239" w:type="pct"/>
            <w:tcBorders>
              <w:top w:val="single" w:sz="4" w:space="0" w:color="auto"/>
              <w:left w:val="single" w:sz="4" w:space="0" w:color="auto"/>
              <w:bottom w:val="single" w:sz="4" w:space="0" w:color="auto"/>
              <w:right w:val="single" w:sz="4" w:space="0" w:color="auto"/>
            </w:tcBorders>
            <w:vAlign w:val="center"/>
            <w:hideMark/>
          </w:tcPr>
          <w:p w:rsidR="00A839DC" w:rsidRPr="001D605A" w:rsidRDefault="00A839DC" w:rsidP="0090287A">
            <w:pPr>
              <w:pStyle w:val="aff8"/>
              <w:rPr>
                <w:rFonts w:ascii="Times New Roman" w:hAnsi="Times New Roman"/>
                <w:b w:val="0"/>
              </w:rPr>
            </w:pPr>
            <w:r w:rsidRPr="001D605A">
              <w:rPr>
                <w:rFonts w:ascii="Times New Roman" w:hAnsi="Times New Roman"/>
                <w:b w:val="0"/>
              </w:rPr>
              <w:t>Наименование природного процесса, опасного природного явления</w:t>
            </w:r>
          </w:p>
        </w:tc>
        <w:tc>
          <w:tcPr>
            <w:tcW w:w="3761" w:type="pct"/>
            <w:tcBorders>
              <w:top w:val="single" w:sz="4" w:space="0" w:color="auto"/>
              <w:left w:val="single" w:sz="4" w:space="0" w:color="auto"/>
              <w:bottom w:val="single" w:sz="4" w:space="0" w:color="auto"/>
              <w:right w:val="single" w:sz="4" w:space="0" w:color="auto"/>
            </w:tcBorders>
            <w:vAlign w:val="center"/>
            <w:hideMark/>
          </w:tcPr>
          <w:p w:rsidR="00A839DC" w:rsidRPr="001D605A" w:rsidRDefault="00A839DC" w:rsidP="0090287A">
            <w:pPr>
              <w:pStyle w:val="aff8"/>
              <w:rPr>
                <w:rFonts w:ascii="Times New Roman" w:hAnsi="Times New Roman"/>
                <w:b w:val="0"/>
              </w:rPr>
            </w:pPr>
            <w:r w:rsidRPr="001D605A">
              <w:rPr>
                <w:rFonts w:ascii="Times New Roman" w:hAnsi="Times New Roman"/>
                <w:b w:val="0"/>
              </w:rPr>
              <w:t>Мероприятия по инженерной защите</w:t>
            </w:r>
          </w:p>
        </w:tc>
      </w:tr>
      <w:tr w:rsidR="00A839DC" w:rsidRPr="00321F32" w:rsidTr="0090287A">
        <w:trPr>
          <w:trHeight w:val="340"/>
        </w:trPr>
        <w:tc>
          <w:tcPr>
            <w:tcW w:w="1239"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pStyle w:val="afff6"/>
              <w:ind w:firstLine="0"/>
            </w:pPr>
            <w:r w:rsidRPr="00321F32">
              <w:t>Сильный ветер</w:t>
            </w:r>
          </w:p>
        </w:tc>
        <w:tc>
          <w:tcPr>
            <w:tcW w:w="3761" w:type="pct"/>
            <w:tcBorders>
              <w:top w:val="single" w:sz="4" w:space="0" w:color="auto"/>
              <w:left w:val="single" w:sz="4" w:space="0" w:color="auto"/>
              <w:bottom w:val="single" w:sz="4" w:space="0" w:color="auto"/>
              <w:right w:val="single" w:sz="4" w:space="0" w:color="auto"/>
            </w:tcBorders>
            <w:hideMark/>
          </w:tcPr>
          <w:p w:rsidR="00A839DC" w:rsidRDefault="00A839DC" w:rsidP="0090287A">
            <w:pPr>
              <w:ind w:firstLine="284"/>
              <w:jc w:val="both"/>
            </w:pPr>
            <w:r w:rsidRPr="00321F32">
              <w:t xml:space="preserve">Строительство объекта ведется с учетом района по ветровым нагрузкам. </w:t>
            </w:r>
            <w:r w:rsidRPr="00F13250">
              <w:t xml:space="preserve">Устройство столбчатых и плитных фундаментов производится в </w:t>
            </w:r>
            <w:proofErr w:type="gramStart"/>
            <w:r w:rsidRPr="00F13250">
              <w:t>копанном</w:t>
            </w:r>
            <w:proofErr w:type="gramEnd"/>
            <w:r w:rsidRPr="00F13250">
              <w:t xml:space="preserve"> котловане</w:t>
            </w:r>
            <w:r>
              <w:t xml:space="preserve">. </w:t>
            </w:r>
            <w:r w:rsidRPr="00F13250">
              <w:t>Опоры под технологическое оборудование, молниеотвод для восприятия горизонтальных нагрузок из плоскости рассчитаны как отдельно стоящие опоры</w:t>
            </w:r>
            <w:r>
              <w:t xml:space="preserve">. </w:t>
            </w:r>
            <w:proofErr w:type="gramStart"/>
            <w:r w:rsidRPr="00F13250">
              <w:t>Несущие конструкции сооружений рассчитаны на действие расчетного сочетания нагрузок от собственного веса конструкций, снеговой, ветровой</w:t>
            </w:r>
            <w:r>
              <w:t>,</w:t>
            </w:r>
            <w:r w:rsidRPr="00F13250">
              <w:t xml:space="preserve"> технологических нагрузок</w:t>
            </w:r>
            <w:r>
              <w:t>.</w:t>
            </w:r>
            <w:proofErr w:type="gramEnd"/>
          </w:p>
          <w:p w:rsidR="00A839DC" w:rsidRPr="00321F32" w:rsidRDefault="00A839DC" w:rsidP="0090287A">
            <w:pPr>
              <w:ind w:firstLine="284"/>
              <w:jc w:val="both"/>
              <w:rPr>
                <w:bCs/>
                <w:highlight w:val="yellow"/>
              </w:rPr>
            </w:pPr>
            <w:r w:rsidRPr="00321F32">
              <w:t xml:space="preserve">Для предотвращения повреждения кабелей прокладка их осуществляется по кабельным эстакадам в глухих лотках с крышками под замок, скрыто в подстилающем слое покрытия и открыто по строительным основаниям в </w:t>
            </w:r>
            <w:proofErr w:type="spellStart"/>
            <w:r w:rsidRPr="00321F32">
              <w:t>водогазопроводных</w:t>
            </w:r>
            <w:proofErr w:type="spellEnd"/>
            <w:r w:rsidRPr="00321F32">
              <w:t xml:space="preserve"> трубах и в </w:t>
            </w:r>
            <w:proofErr w:type="spellStart"/>
            <w:r w:rsidRPr="00321F32">
              <w:t>металлорука</w:t>
            </w:r>
            <w:r>
              <w:t>ва</w:t>
            </w:r>
            <w:r w:rsidRPr="00321F32">
              <w:t>х</w:t>
            </w:r>
            <w:proofErr w:type="spellEnd"/>
            <w:r w:rsidRPr="00321F32">
              <w:t>.</w:t>
            </w:r>
          </w:p>
        </w:tc>
      </w:tr>
      <w:tr w:rsidR="00A839DC" w:rsidRPr="00321F32" w:rsidTr="0090287A">
        <w:trPr>
          <w:trHeight w:val="340"/>
        </w:trPr>
        <w:tc>
          <w:tcPr>
            <w:tcW w:w="1239"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pStyle w:val="afff6"/>
              <w:ind w:firstLine="0"/>
            </w:pPr>
            <w:r w:rsidRPr="00321F32">
              <w:t>Сильный ливень, подтопление</w:t>
            </w:r>
          </w:p>
        </w:tc>
        <w:tc>
          <w:tcPr>
            <w:tcW w:w="3761"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ind w:firstLine="284"/>
              <w:jc w:val="both"/>
              <w:rPr>
                <w:szCs w:val="20"/>
              </w:rPr>
            </w:pPr>
            <w:r w:rsidRPr="00321F32">
              <w:rPr>
                <w:szCs w:val="20"/>
              </w:rPr>
              <w:t xml:space="preserve">Отвод поверхностных вод осуществляется по естественному и спланированному рельефу в сторону естественного понижения. </w:t>
            </w:r>
          </w:p>
          <w:p w:rsidR="00A839DC" w:rsidRPr="00321F32" w:rsidRDefault="00A839DC" w:rsidP="0090287A">
            <w:pPr>
              <w:ind w:firstLine="284"/>
              <w:jc w:val="both"/>
              <w:rPr>
                <w:highlight w:val="yellow"/>
              </w:rPr>
            </w:pPr>
            <w:r w:rsidRPr="007249FE">
              <w:t xml:space="preserve">Антикоррозионная защита наружной поверхности </w:t>
            </w:r>
            <w:r w:rsidRPr="007249FE">
              <w:lastRenderedPageBreak/>
              <w:t xml:space="preserve">трубопроводов, арматуры, а также металлоконструкций. Поверхности бетонных конструкций, соприкасающихся с грунтом, и доступных для обмазки, обмазываются горячим битумом БН 70/30 (ГОСТ 6617-76) за три раза. </w:t>
            </w:r>
            <w:r w:rsidRPr="00321F32">
              <w:t xml:space="preserve">Применение для монолитных и сборных железобетонных конструкций бетона марки по водонепроницаемости в зависимости от требований, предъявляемых к конструкциям, режима их эксплуатации и условий окружающей среды. </w:t>
            </w:r>
          </w:p>
        </w:tc>
      </w:tr>
      <w:tr w:rsidR="00A839DC" w:rsidRPr="00321F32" w:rsidTr="0090287A">
        <w:trPr>
          <w:trHeight w:val="340"/>
        </w:trPr>
        <w:tc>
          <w:tcPr>
            <w:tcW w:w="1239"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pStyle w:val="afff6"/>
              <w:ind w:firstLine="0"/>
            </w:pPr>
            <w:r w:rsidRPr="00321F32">
              <w:lastRenderedPageBreak/>
              <w:t>Сильный мороз</w:t>
            </w:r>
          </w:p>
        </w:tc>
        <w:tc>
          <w:tcPr>
            <w:tcW w:w="3761"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ind w:firstLine="284"/>
              <w:jc w:val="both"/>
              <w:rPr>
                <w:highlight w:val="yellow"/>
              </w:rPr>
            </w:pPr>
            <w:r w:rsidRPr="00321F32">
              <w:rPr>
                <w:szCs w:val="20"/>
              </w:rPr>
              <w:t xml:space="preserve">Теплоизоляция аппаратов, арматуры и трубопроводов, </w:t>
            </w:r>
            <w:proofErr w:type="spellStart"/>
            <w:r w:rsidRPr="00321F32">
              <w:rPr>
                <w:szCs w:val="20"/>
              </w:rPr>
              <w:t>электрообогрев</w:t>
            </w:r>
            <w:proofErr w:type="spellEnd"/>
            <w:r w:rsidRPr="00321F32">
              <w:rPr>
                <w:szCs w:val="20"/>
              </w:rPr>
              <w:t xml:space="preserve"> </w:t>
            </w:r>
            <w:proofErr w:type="spellStart"/>
            <w:r w:rsidRPr="00321F32">
              <w:rPr>
                <w:szCs w:val="20"/>
              </w:rPr>
              <w:t>газосепаратора</w:t>
            </w:r>
            <w:proofErr w:type="spellEnd"/>
            <w:r w:rsidRPr="00321F32">
              <w:rPr>
                <w:szCs w:val="20"/>
              </w:rPr>
              <w:t>, надземных газ</w:t>
            </w:r>
            <w:proofErr w:type="gramStart"/>
            <w:r w:rsidRPr="00321F32">
              <w:rPr>
                <w:szCs w:val="20"/>
              </w:rPr>
              <w:t>о-</w:t>
            </w:r>
            <w:proofErr w:type="gramEnd"/>
            <w:r w:rsidRPr="00321F32">
              <w:rPr>
                <w:szCs w:val="20"/>
              </w:rPr>
              <w:t xml:space="preserve"> и </w:t>
            </w:r>
            <w:proofErr w:type="spellStart"/>
            <w:r w:rsidRPr="00321F32">
              <w:rPr>
                <w:szCs w:val="20"/>
              </w:rPr>
              <w:t>конденсатопроводов</w:t>
            </w:r>
            <w:proofErr w:type="spellEnd"/>
            <w:r w:rsidRPr="00321F32">
              <w:rPr>
                <w:szCs w:val="20"/>
              </w:rPr>
              <w:t>, трубопроводов откачки жидкости из дренажной емкости Применение для монолитных и сборных железобетонных конструкций бетона марки по морозостойкости в зависимости от требований, предъявляемых к конструкциям, режима их эксплуатации и условий окружающей среды.</w:t>
            </w:r>
          </w:p>
        </w:tc>
      </w:tr>
      <w:tr w:rsidR="00A839DC" w:rsidRPr="00321F32" w:rsidTr="0090287A">
        <w:trPr>
          <w:trHeight w:val="340"/>
        </w:trPr>
        <w:tc>
          <w:tcPr>
            <w:tcW w:w="1239"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pStyle w:val="afff6"/>
              <w:ind w:firstLine="0"/>
            </w:pPr>
            <w:r w:rsidRPr="00321F32">
              <w:t>Гроза</w:t>
            </w:r>
          </w:p>
        </w:tc>
        <w:tc>
          <w:tcPr>
            <w:tcW w:w="3761"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ind w:firstLine="284"/>
              <w:jc w:val="both"/>
              <w:rPr>
                <w:bCs/>
                <w:szCs w:val="20"/>
              </w:rPr>
            </w:pPr>
            <w:r w:rsidRPr="00321F32">
              <w:rPr>
                <w:bCs/>
                <w:szCs w:val="20"/>
              </w:rPr>
              <w:t xml:space="preserve">Для защиты от грозовых перенапряжений кабель при подходе к прожекторной мачте прокладывается в траншее в </w:t>
            </w:r>
            <w:proofErr w:type="spellStart"/>
            <w:r w:rsidRPr="00321F32">
              <w:rPr>
                <w:bCs/>
                <w:szCs w:val="20"/>
              </w:rPr>
              <w:t>водогазопроводной</w:t>
            </w:r>
            <w:proofErr w:type="spellEnd"/>
            <w:r w:rsidRPr="00321F32">
              <w:rPr>
                <w:bCs/>
                <w:szCs w:val="20"/>
              </w:rPr>
              <w:t xml:space="preserve"> трубе на протяжении не менее 10 м.</w:t>
            </w:r>
          </w:p>
          <w:p w:rsidR="00A839DC" w:rsidRPr="00321F32" w:rsidRDefault="00A839DC" w:rsidP="0090287A">
            <w:pPr>
              <w:ind w:firstLine="284"/>
              <w:jc w:val="both"/>
              <w:rPr>
                <w:bCs/>
                <w:szCs w:val="20"/>
              </w:rPr>
            </w:pPr>
            <w:r w:rsidRPr="00321F32">
              <w:rPr>
                <w:bCs/>
                <w:szCs w:val="20"/>
              </w:rPr>
              <w:t>Для защиты от вторичных проявлений молнии предусмотрено:</w:t>
            </w:r>
          </w:p>
          <w:p w:rsidR="00A839DC" w:rsidRPr="00321F32" w:rsidRDefault="00A839DC" w:rsidP="003B5751">
            <w:pPr>
              <w:pStyle w:val="af0"/>
              <w:numPr>
                <w:ilvl w:val="0"/>
                <w:numId w:val="16"/>
              </w:numPr>
              <w:spacing w:after="0" w:line="240" w:lineRule="auto"/>
              <w:ind w:left="40" w:firstLine="283"/>
              <w:contextualSpacing/>
              <w:jc w:val="both"/>
              <w:rPr>
                <w:rFonts w:cs="Arial"/>
                <w:szCs w:val="20"/>
              </w:rPr>
            </w:pPr>
            <w:r w:rsidRPr="00321F32">
              <w:rPr>
                <w:rFonts w:cs="Arial"/>
                <w:szCs w:val="20"/>
              </w:rPr>
              <w:t>металлические корпуса оборудования и аппаратов присоединяются к заземляющему устройству электроустановок;</w:t>
            </w:r>
          </w:p>
          <w:p w:rsidR="00A839DC" w:rsidRPr="00321F32" w:rsidRDefault="00A839DC" w:rsidP="003B5751">
            <w:pPr>
              <w:pStyle w:val="af0"/>
              <w:numPr>
                <w:ilvl w:val="0"/>
                <w:numId w:val="16"/>
              </w:numPr>
              <w:spacing w:after="0" w:line="240" w:lineRule="auto"/>
              <w:ind w:left="40" w:firstLine="283"/>
              <w:contextualSpacing/>
              <w:jc w:val="both"/>
              <w:rPr>
                <w:rFonts w:cs="Arial"/>
                <w:szCs w:val="20"/>
              </w:rPr>
            </w:pPr>
            <w:r w:rsidRPr="00321F32">
              <w:rPr>
                <w:rFonts w:cs="Arial"/>
                <w:szCs w:val="20"/>
              </w:rPr>
              <w:t>между трубопроводами и другими протяженными металлическими конструкциями в местах их сближения на расстояние менее 10 см через каждые 30 м выполняются металлические перемычки;</w:t>
            </w:r>
          </w:p>
          <w:p w:rsidR="00A839DC" w:rsidRPr="00321F32" w:rsidRDefault="00A839DC" w:rsidP="003B5751">
            <w:pPr>
              <w:pStyle w:val="af0"/>
              <w:numPr>
                <w:ilvl w:val="0"/>
                <w:numId w:val="16"/>
              </w:numPr>
              <w:spacing w:after="0" w:line="240" w:lineRule="auto"/>
              <w:ind w:left="40" w:firstLine="283"/>
              <w:contextualSpacing/>
              <w:jc w:val="both"/>
              <w:rPr>
                <w:rFonts w:cs="Arial"/>
                <w:szCs w:val="20"/>
              </w:rPr>
            </w:pPr>
            <w:r w:rsidRPr="00321F32">
              <w:rPr>
                <w:rFonts w:cs="Arial"/>
                <w:szCs w:val="20"/>
              </w:rPr>
              <w:t>во фланцевых соединениях трубопроводов обеспечивается нормальная затяжка не менее четырех болтов на каждый фланец.</w:t>
            </w:r>
          </w:p>
          <w:p w:rsidR="00A839DC" w:rsidRPr="00321F32" w:rsidRDefault="00A839DC" w:rsidP="0090287A">
            <w:pPr>
              <w:spacing w:before="120"/>
              <w:ind w:firstLine="284"/>
              <w:jc w:val="both"/>
              <w:rPr>
                <w:highlight w:val="yellow"/>
              </w:rPr>
            </w:pPr>
            <w:r w:rsidRPr="00321F32">
              <w:rPr>
                <w:bCs/>
                <w:szCs w:val="20"/>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r w:rsidRPr="00321F32">
              <w:rPr>
                <w:szCs w:val="20"/>
                <w:highlight w:val="yellow"/>
              </w:rPr>
              <w:t xml:space="preserve"> </w:t>
            </w:r>
          </w:p>
        </w:tc>
      </w:tr>
      <w:tr w:rsidR="00A839DC" w:rsidRPr="00321F32" w:rsidTr="0090287A">
        <w:trPr>
          <w:trHeight w:val="340"/>
        </w:trPr>
        <w:tc>
          <w:tcPr>
            <w:tcW w:w="1239" w:type="pct"/>
            <w:tcBorders>
              <w:top w:val="single" w:sz="4" w:space="0" w:color="auto"/>
              <w:left w:val="single" w:sz="4" w:space="0" w:color="auto"/>
              <w:bottom w:val="single" w:sz="4" w:space="0" w:color="auto"/>
              <w:right w:val="single" w:sz="4" w:space="0" w:color="auto"/>
            </w:tcBorders>
            <w:hideMark/>
          </w:tcPr>
          <w:p w:rsidR="00A839DC" w:rsidRPr="00321F32" w:rsidRDefault="00A839DC" w:rsidP="0090287A">
            <w:pPr>
              <w:pStyle w:val="afff6"/>
              <w:ind w:firstLine="0"/>
            </w:pPr>
            <w:r w:rsidRPr="00321F32">
              <w:t>Пучение грунтов</w:t>
            </w:r>
          </w:p>
        </w:tc>
        <w:tc>
          <w:tcPr>
            <w:tcW w:w="3761" w:type="pct"/>
            <w:tcBorders>
              <w:top w:val="single" w:sz="4" w:space="0" w:color="auto"/>
              <w:left w:val="single" w:sz="4" w:space="0" w:color="auto"/>
              <w:bottom w:val="single" w:sz="4" w:space="0" w:color="auto"/>
              <w:right w:val="single" w:sz="4" w:space="0" w:color="auto"/>
            </w:tcBorders>
            <w:hideMark/>
          </w:tcPr>
          <w:p w:rsidR="00A839DC" w:rsidRPr="003D42E5" w:rsidRDefault="00A839DC" w:rsidP="0090287A">
            <w:pPr>
              <w:ind w:firstLine="284"/>
              <w:jc w:val="both"/>
              <w:rPr>
                <w:bCs/>
                <w:szCs w:val="20"/>
              </w:rPr>
            </w:pPr>
            <w:r w:rsidRPr="003D42E5">
              <w:rPr>
                <w:szCs w:val="20"/>
              </w:rPr>
              <w:t xml:space="preserve">Для обратной засыпки, подсыпок применять </w:t>
            </w:r>
            <w:proofErr w:type="spellStart"/>
            <w:r w:rsidRPr="003D42E5">
              <w:rPr>
                <w:szCs w:val="20"/>
              </w:rPr>
              <w:t>непучинистый</w:t>
            </w:r>
            <w:proofErr w:type="spellEnd"/>
            <w:r w:rsidRPr="003D42E5">
              <w:rPr>
                <w:szCs w:val="20"/>
              </w:rPr>
              <w:t xml:space="preserve"> грунт, уплотнение производить отдельными слоями, толщиной не более 200 мм с достижением плотности сухого грунта не менее 1,7 т/м</w:t>
            </w:r>
            <w:r w:rsidRPr="003D42E5">
              <w:rPr>
                <w:szCs w:val="20"/>
                <w:vertAlign w:val="superscript"/>
              </w:rPr>
              <w:t>3</w:t>
            </w:r>
            <w:r>
              <w:rPr>
                <w:bCs/>
                <w:szCs w:val="20"/>
              </w:rPr>
              <w:t>.</w:t>
            </w:r>
          </w:p>
          <w:p w:rsidR="00A839DC" w:rsidRPr="003D42E5" w:rsidRDefault="00A839DC" w:rsidP="0090287A">
            <w:pPr>
              <w:ind w:firstLine="284"/>
              <w:jc w:val="both"/>
              <w:rPr>
                <w:bCs/>
                <w:szCs w:val="20"/>
              </w:rPr>
            </w:pPr>
            <w:r w:rsidRPr="003D42E5">
              <w:rPr>
                <w:bCs/>
                <w:szCs w:val="20"/>
              </w:rPr>
              <w:t xml:space="preserve">Для снижения касательных сил пучения </w:t>
            </w:r>
            <w:r>
              <w:rPr>
                <w:bCs/>
                <w:szCs w:val="20"/>
              </w:rPr>
              <w:t>предусмотрены</w:t>
            </w:r>
            <w:r w:rsidRPr="003D42E5">
              <w:rPr>
                <w:bCs/>
                <w:szCs w:val="20"/>
              </w:rPr>
              <w:t xml:space="preserve"> следующие мероприятия:</w:t>
            </w:r>
          </w:p>
          <w:p w:rsidR="00A839DC" w:rsidRPr="003D42E5" w:rsidRDefault="00A839DC" w:rsidP="003B5751">
            <w:pPr>
              <w:pStyle w:val="af0"/>
              <w:numPr>
                <w:ilvl w:val="0"/>
                <w:numId w:val="16"/>
              </w:numPr>
              <w:spacing w:after="0" w:line="240" w:lineRule="auto"/>
              <w:ind w:left="40" w:firstLine="283"/>
              <w:contextualSpacing/>
              <w:jc w:val="both"/>
              <w:rPr>
                <w:rFonts w:cs="Arial"/>
                <w:szCs w:val="20"/>
              </w:rPr>
            </w:pPr>
            <w:r w:rsidRPr="003D42E5">
              <w:rPr>
                <w:rFonts w:cs="Arial"/>
                <w:szCs w:val="20"/>
              </w:rPr>
              <w:t xml:space="preserve">столбчатые фундаменты запроектированы с глубиной заложения подошвы ниже глубины сезонного промерзания; </w:t>
            </w:r>
          </w:p>
          <w:p w:rsidR="00A839DC" w:rsidRPr="003D42E5" w:rsidRDefault="00A839DC" w:rsidP="003B5751">
            <w:pPr>
              <w:pStyle w:val="af0"/>
              <w:numPr>
                <w:ilvl w:val="0"/>
                <w:numId w:val="16"/>
              </w:numPr>
              <w:spacing w:after="0" w:line="240" w:lineRule="auto"/>
              <w:ind w:left="40" w:firstLine="283"/>
              <w:contextualSpacing/>
              <w:jc w:val="both"/>
              <w:rPr>
                <w:rFonts w:cs="Arial"/>
                <w:szCs w:val="20"/>
              </w:rPr>
            </w:pPr>
            <w:r w:rsidRPr="003D42E5">
              <w:rPr>
                <w:rFonts w:cs="Arial"/>
                <w:szCs w:val="20"/>
              </w:rPr>
              <w:t>малозаглубленный фундамент лестниц расположен в грунтах обратной засыпки;</w:t>
            </w:r>
          </w:p>
          <w:p w:rsidR="00A839DC" w:rsidRPr="003D42E5" w:rsidRDefault="00A839DC" w:rsidP="003B5751">
            <w:pPr>
              <w:pStyle w:val="af0"/>
              <w:numPr>
                <w:ilvl w:val="0"/>
                <w:numId w:val="16"/>
              </w:numPr>
              <w:spacing w:after="0" w:line="240" w:lineRule="auto"/>
              <w:ind w:left="40" w:firstLine="283"/>
              <w:contextualSpacing/>
              <w:jc w:val="both"/>
              <w:rPr>
                <w:rFonts w:cs="Arial"/>
                <w:szCs w:val="20"/>
              </w:rPr>
            </w:pPr>
            <w:r w:rsidRPr="003D42E5">
              <w:rPr>
                <w:rFonts w:cs="Arial"/>
                <w:szCs w:val="20"/>
              </w:rPr>
              <w:t>отвод воды с площадки обеспечивается вертикальной планировкой;</w:t>
            </w:r>
          </w:p>
          <w:p w:rsidR="00A839DC" w:rsidRPr="003D42E5" w:rsidRDefault="00A839DC" w:rsidP="003B5751">
            <w:pPr>
              <w:pStyle w:val="af0"/>
              <w:numPr>
                <w:ilvl w:val="0"/>
                <w:numId w:val="16"/>
              </w:numPr>
              <w:spacing w:after="0" w:line="240" w:lineRule="auto"/>
              <w:ind w:left="40" w:firstLine="283"/>
              <w:contextualSpacing/>
              <w:jc w:val="both"/>
              <w:rPr>
                <w:rFonts w:cs="Arial"/>
                <w:szCs w:val="20"/>
              </w:rPr>
            </w:pPr>
            <w:r w:rsidRPr="003D42E5">
              <w:rPr>
                <w:rFonts w:cs="Arial"/>
                <w:szCs w:val="20"/>
              </w:rPr>
              <w:t xml:space="preserve">устройство вертикальной планировки (сплошной подсыпки) из </w:t>
            </w:r>
            <w:proofErr w:type="spellStart"/>
            <w:r w:rsidRPr="003D42E5">
              <w:rPr>
                <w:rFonts w:cs="Arial"/>
                <w:szCs w:val="20"/>
              </w:rPr>
              <w:t>непучинистых</w:t>
            </w:r>
            <w:proofErr w:type="spellEnd"/>
            <w:r w:rsidRPr="003D42E5">
              <w:rPr>
                <w:rFonts w:cs="Arial"/>
                <w:szCs w:val="20"/>
              </w:rPr>
              <w:t xml:space="preserve"> грунтов;</w:t>
            </w:r>
          </w:p>
          <w:p w:rsidR="00A839DC" w:rsidRPr="003D42E5" w:rsidRDefault="00A839DC" w:rsidP="003B5751">
            <w:pPr>
              <w:pStyle w:val="af0"/>
              <w:numPr>
                <w:ilvl w:val="0"/>
                <w:numId w:val="16"/>
              </w:numPr>
              <w:spacing w:after="0" w:line="240" w:lineRule="auto"/>
              <w:ind w:left="40" w:firstLine="283"/>
              <w:contextualSpacing/>
              <w:jc w:val="both"/>
              <w:rPr>
                <w:rFonts w:cs="Arial"/>
                <w:szCs w:val="20"/>
              </w:rPr>
            </w:pPr>
            <w:r w:rsidRPr="003D42E5">
              <w:rPr>
                <w:rFonts w:cs="Arial"/>
                <w:szCs w:val="20"/>
              </w:rPr>
              <w:t>для обратной засыпки столбчатых фундаментов применя</w:t>
            </w:r>
            <w:r>
              <w:rPr>
                <w:rFonts w:cs="Arial"/>
                <w:szCs w:val="20"/>
              </w:rPr>
              <w:t>ется</w:t>
            </w:r>
            <w:r w:rsidRPr="003D42E5">
              <w:rPr>
                <w:rFonts w:cs="Arial"/>
                <w:szCs w:val="20"/>
              </w:rPr>
              <w:t xml:space="preserve"> </w:t>
            </w:r>
            <w:proofErr w:type="spellStart"/>
            <w:r w:rsidRPr="003D42E5">
              <w:rPr>
                <w:rFonts w:cs="Arial"/>
                <w:szCs w:val="20"/>
              </w:rPr>
              <w:t>непучинистый</w:t>
            </w:r>
            <w:proofErr w:type="spellEnd"/>
            <w:r w:rsidRPr="003D42E5">
              <w:rPr>
                <w:rFonts w:cs="Arial"/>
                <w:szCs w:val="20"/>
              </w:rPr>
              <w:t xml:space="preserve"> грунт;</w:t>
            </w:r>
          </w:p>
          <w:p w:rsidR="00A839DC" w:rsidRPr="00321F32" w:rsidRDefault="00A839DC" w:rsidP="003B5751">
            <w:pPr>
              <w:pStyle w:val="af0"/>
              <w:numPr>
                <w:ilvl w:val="0"/>
                <w:numId w:val="16"/>
              </w:numPr>
              <w:spacing w:after="0" w:line="240" w:lineRule="auto"/>
              <w:ind w:left="40" w:firstLine="284"/>
              <w:contextualSpacing/>
              <w:jc w:val="both"/>
              <w:rPr>
                <w:szCs w:val="20"/>
              </w:rPr>
            </w:pPr>
            <w:r w:rsidRPr="003D42E5">
              <w:rPr>
                <w:rFonts w:cs="Arial"/>
                <w:szCs w:val="20"/>
              </w:rPr>
              <w:t xml:space="preserve">боковые поверхности столбчатых фундаментов обмазываются </w:t>
            </w:r>
            <w:r w:rsidRPr="003D42E5">
              <w:rPr>
                <w:rFonts w:cs="Arial"/>
                <w:szCs w:val="20"/>
              </w:rPr>
              <w:lastRenderedPageBreak/>
              <w:t>горячим битумом БН70/30 (ГОСТ 6617-76) за три раза.</w:t>
            </w:r>
          </w:p>
        </w:tc>
      </w:tr>
      <w:tr w:rsidR="00A839DC" w:rsidRPr="00321F32" w:rsidTr="0090287A">
        <w:trPr>
          <w:trHeight w:val="340"/>
        </w:trPr>
        <w:tc>
          <w:tcPr>
            <w:tcW w:w="1239" w:type="pct"/>
            <w:tcBorders>
              <w:top w:val="single" w:sz="4" w:space="0" w:color="auto"/>
              <w:left w:val="single" w:sz="4" w:space="0" w:color="auto"/>
              <w:bottom w:val="single" w:sz="4" w:space="0" w:color="auto"/>
              <w:right w:val="single" w:sz="4" w:space="0" w:color="auto"/>
            </w:tcBorders>
          </w:tcPr>
          <w:p w:rsidR="00A839DC" w:rsidRPr="00321F32" w:rsidRDefault="00A839DC" w:rsidP="0090287A">
            <w:pPr>
              <w:pStyle w:val="afff6"/>
              <w:ind w:firstLine="0"/>
            </w:pPr>
            <w:r>
              <w:lastRenderedPageBreak/>
              <w:t>Карст</w:t>
            </w:r>
          </w:p>
        </w:tc>
        <w:tc>
          <w:tcPr>
            <w:tcW w:w="3761" w:type="pct"/>
            <w:tcBorders>
              <w:top w:val="single" w:sz="4" w:space="0" w:color="auto"/>
              <w:left w:val="single" w:sz="4" w:space="0" w:color="auto"/>
              <w:bottom w:val="single" w:sz="4" w:space="0" w:color="auto"/>
              <w:right w:val="single" w:sz="4" w:space="0" w:color="auto"/>
            </w:tcBorders>
          </w:tcPr>
          <w:p w:rsidR="00A839DC" w:rsidRDefault="00A839DC" w:rsidP="0090287A">
            <w:pPr>
              <w:ind w:firstLine="284"/>
              <w:jc w:val="both"/>
              <w:rPr>
                <w:szCs w:val="20"/>
              </w:rPr>
            </w:pPr>
            <w:r>
              <w:rPr>
                <w:szCs w:val="20"/>
              </w:rPr>
              <w:t>Д</w:t>
            </w:r>
            <w:r w:rsidRPr="00343246">
              <w:rPr>
                <w:szCs w:val="20"/>
              </w:rPr>
              <w:t>ля защиты конструкций от кар</w:t>
            </w:r>
            <w:r>
              <w:rPr>
                <w:szCs w:val="20"/>
              </w:rPr>
              <w:t xml:space="preserve">стовых образований, фундаменты </w:t>
            </w:r>
            <w:r w:rsidRPr="00343246">
              <w:rPr>
                <w:szCs w:val="20"/>
              </w:rPr>
              <w:t>запроектированы площадью, обеспечивающую устойчивую работу фундаментов в случае образования карстовых воронок</w:t>
            </w:r>
            <w:r>
              <w:rPr>
                <w:szCs w:val="20"/>
              </w:rPr>
              <w:t xml:space="preserve">. </w:t>
            </w:r>
          </w:p>
          <w:p w:rsidR="00A839DC" w:rsidRPr="003D42E5" w:rsidRDefault="00A839DC" w:rsidP="0090287A">
            <w:pPr>
              <w:ind w:firstLine="284"/>
              <w:jc w:val="both"/>
              <w:rPr>
                <w:szCs w:val="20"/>
              </w:rPr>
            </w:pPr>
            <w:r w:rsidRPr="00343246">
              <w:rPr>
                <w:szCs w:val="20"/>
              </w:rPr>
              <w:t xml:space="preserve">Геотехнический </w:t>
            </w:r>
            <w:r>
              <w:rPr>
                <w:szCs w:val="20"/>
              </w:rPr>
              <w:t xml:space="preserve">мониторинг </w:t>
            </w:r>
            <w:r w:rsidRPr="005B0D1C">
              <w:rPr>
                <w:szCs w:val="20"/>
              </w:rPr>
              <w:t>осадки фундаментов, относительной разности осадок, а также крен</w:t>
            </w:r>
            <w:r>
              <w:rPr>
                <w:szCs w:val="20"/>
              </w:rPr>
              <w:t>а</w:t>
            </w:r>
            <w:r w:rsidRPr="005B0D1C">
              <w:rPr>
                <w:szCs w:val="20"/>
              </w:rPr>
              <w:t xml:space="preserve"> фундаментов проектируемых сооружений</w:t>
            </w:r>
            <w:r>
              <w:rPr>
                <w:szCs w:val="20"/>
              </w:rPr>
              <w:t>.</w:t>
            </w:r>
          </w:p>
        </w:tc>
      </w:tr>
    </w:tbl>
    <w:p w:rsidR="0052303C" w:rsidRPr="001D605A" w:rsidRDefault="0052303C" w:rsidP="0052303C">
      <w:pPr>
        <w:pStyle w:val="af4"/>
        <w:rPr>
          <w:rFonts w:ascii="Times New Roman" w:hAnsi="Times New Roman"/>
          <w:sz w:val="26"/>
          <w:szCs w:val="26"/>
        </w:rPr>
      </w:pPr>
      <w:r w:rsidRPr="001D605A">
        <w:rPr>
          <w:rFonts w:ascii="Times New Roman" w:hAnsi="Times New Roman"/>
          <w:sz w:val="26"/>
          <w:szCs w:val="26"/>
        </w:rPr>
        <w:t xml:space="preserve">К основному технологическому оборудованию, аварии на котором </w:t>
      </w:r>
      <w:proofErr w:type="gramStart"/>
      <w:r w:rsidRPr="001D605A">
        <w:rPr>
          <w:rFonts w:ascii="Times New Roman" w:hAnsi="Times New Roman"/>
          <w:sz w:val="26"/>
          <w:szCs w:val="26"/>
        </w:rPr>
        <w:t>могут привести к возникновению чрезвычайной ситуации относится</w:t>
      </w:r>
      <w:proofErr w:type="gramEnd"/>
      <w:r w:rsidRPr="001D605A">
        <w:rPr>
          <w:rFonts w:ascii="Times New Roman" w:hAnsi="Times New Roman"/>
          <w:sz w:val="26"/>
          <w:szCs w:val="26"/>
        </w:rPr>
        <w:t xml:space="preserve">: </w:t>
      </w:r>
    </w:p>
    <w:p w:rsidR="0052303C" w:rsidRPr="001D605A" w:rsidRDefault="0052303C" w:rsidP="0052303C">
      <w:pPr>
        <w:pStyle w:val="a"/>
        <w:rPr>
          <w:rFonts w:ascii="Times New Roman" w:hAnsi="Times New Roman"/>
          <w:sz w:val="26"/>
          <w:szCs w:val="26"/>
        </w:rPr>
      </w:pPr>
      <w:proofErr w:type="spellStart"/>
      <w:r w:rsidRPr="001D605A">
        <w:rPr>
          <w:rFonts w:ascii="Times New Roman" w:hAnsi="Times New Roman"/>
          <w:sz w:val="26"/>
          <w:szCs w:val="26"/>
        </w:rPr>
        <w:t>газосепаратор</w:t>
      </w:r>
      <w:proofErr w:type="spellEnd"/>
      <w:r w:rsidRPr="001D605A">
        <w:rPr>
          <w:rFonts w:ascii="Times New Roman" w:hAnsi="Times New Roman"/>
          <w:sz w:val="26"/>
          <w:szCs w:val="26"/>
        </w:rPr>
        <w:t xml:space="preserve"> ГС-1;</w:t>
      </w:r>
    </w:p>
    <w:p w:rsidR="0052303C" w:rsidRPr="001D605A" w:rsidRDefault="0052303C" w:rsidP="0052303C">
      <w:pPr>
        <w:pStyle w:val="a"/>
        <w:rPr>
          <w:rFonts w:ascii="Times New Roman" w:hAnsi="Times New Roman"/>
          <w:sz w:val="26"/>
          <w:szCs w:val="26"/>
        </w:rPr>
      </w:pPr>
      <w:proofErr w:type="spellStart"/>
      <w:r w:rsidRPr="001D605A">
        <w:rPr>
          <w:rFonts w:ascii="Times New Roman" w:hAnsi="Times New Roman"/>
          <w:sz w:val="26"/>
          <w:szCs w:val="26"/>
        </w:rPr>
        <w:t>конденсатосборники</w:t>
      </w:r>
      <w:proofErr w:type="spellEnd"/>
      <w:r w:rsidRPr="001D605A">
        <w:rPr>
          <w:rFonts w:ascii="Times New Roman" w:hAnsi="Times New Roman"/>
          <w:sz w:val="26"/>
          <w:szCs w:val="26"/>
        </w:rPr>
        <w:t xml:space="preserve"> КС-1, КС-2;</w:t>
      </w:r>
    </w:p>
    <w:p w:rsidR="0052303C" w:rsidRPr="001D605A" w:rsidRDefault="0052303C" w:rsidP="0052303C">
      <w:pPr>
        <w:pStyle w:val="a"/>
        <w:rPr>
          <w:rFonts w:ascii="Times New Roman" w:hAnsi="Times New Roman"/>
          <w:sz w:val="26"/>
          <w:szCs w:val="26"/>
        </w:rPr>
      </w:pPr>
      <w:r w:rsidRPr="001D605A">
        <w:rPr>
          <w:rFonts w:ascii="Times New Roman" w:hAnsi="Times New Roman"/>
          <w:sz w:val="26"/>
          <w:szCs w:val="26"/>
        </w:rPr>
        <w:t>технологические трубопроводы.</w:t>
      </w:r>
    </w:p>
    <w:p w:rsidR="0052303C" w:rsidRPr="001D605A" w:rsidRDefault="0052303C" w:rsidP="0052303C">
      <w:pPr>
        <w:spacing w:before="120"/>
        <w:ind w:firstLine="720"/>
        <w:jc w:val="both"/>
        <w:rPr>
          <w:bCs/>
          <w:sz w:val="26"/>
          <w:szCs w:val="26"/>
        </w:rPr>
      </w:pPr>
      <w:r w:rsidRPr="001D605A">
        <w:rPr>
          <w:bCs/>
          <w:sz w:val="26"/>
          <w:szCs w:val="26"/>
        </w:rPr>
        <w:t xml:space="preserve">Компонентные составы попутного нефтяного газа приведены в таблице </w:t>
      </w:r>
      <w:r w:rsidR="000D5360">
        <w:rPr>
          <w:bCs/>
          <w:sz w:val="26"/>
          <w:szCs w:val="26"/>
        </w:rPr>
        <w:t>2.6</w:t>
      </w:r>
      <w:r w:rsidRPr="001D605A">
        <w:rPr>
          <w:bCs/>
          <w:sz w:val="26"/>
          <w:szCs w:val="26"/>
        </w:rPr>
        <w:t>.</w:t>
      </w:r>
    </w:p>
    <w:p w:rsidR="0052303C" w:rsidRPr="001D605A" w:rsidRDefault="0052303C" w:rsidP="0052303C">
      <w:pPr>
        <w:widowControl w:val="0"/>
        <w:spacing w:before="120" w:after="120"/>
        <w:rPr>
          <w:b/>
          <w:sz w:val="26"/>
          <w:szCs w:val="26"/>
        </w:rPr>
      </w:pPr>
      <w:r w:rsidRPr="001D605A">
        <w:rPr>
          <w:b/>
          <w:sz w:val="26"/>
          <w:szCs w:val="26"/>
        </w:rPr>
        <w:t xml:space="preserve">Таблица </w:t>
      </w:r>
      <w:r w:rsidR="000D5360">
        <w:rPr>
          <w:b/>
          <w:sz w:val="26"/>
          <w:szCs w:val="26"/>
        </w:rPr>
        <w:t>2.6</w:t>
      </w:r>
      <w:r w:rsidRPr="001D605A">
        <w:rPr>
          <w:b/>
          <w:sz w:val="26"/>
          <w:szCs w:val="26"/>
        </w:rPr>
        <w:t xml:space="preserve"> - Компонентный состав газа</w:t>
      </w:r>
    </w:p>
    <w:tbl>
      <w:tblPr>
        <w:tblStyle w:val="afff2"/>
        <w:tblW w:w="0" w:type="auto"/>
        <w:jc w:val="center"/>
        <w:tblLook w:val="04A0" w:firstRow="1" w:lastRow="0" w:firstColumn="1" w:lastColumn="0" w:noHBand="0" w:noVBand="1"/>
      </w:tblPr>
      <w:tblGrid>
        <w:gridCol w:w="3172"/>
        <w:gridCol w:w="3219"/>
        <w:gridCol w:w="3180"/>
      </w:tblGrid>
      <w:tr w:rsidR="0052303C" w:rsidRPr="00321F32" w:rsidTr="0090287A">
        <w:trPr>
          <w:trHeight w:val="340"/>
          <w:tblHeader/>
          <w:jc w:val="center"/>
        </w:trPr>
        <w:tc>
          <w:tcPr>
            <w:tcW w:w="3227" w:type="dxa"/>
            <w:vAlign w:val="center"/>
          </w:tcPr>
          <w:p w:rsidR="0052303C" w:rsidRPr="00321F32" w:rsidRDefault="0052303C" w:rsidP="0090287A">
            <w:pPr>
              <w:widowControl w:val="0"/>
              <w:rPr>
                <w:bCs/>
                <w:szCs w:val="20"/>
              </w:rPr>
            </w:pPr>
            <w:r w:rsidRPr="00321F32">
              <w:rPr>
                <w:bCs/>
                <w:szCs w:val="20"/>
              </w:rPr>
              <w:t>Компонент</w:t>
            </w:r>
          </w:p>
        </w:tc>
        <w:tc>
          <w:tcPr>
            <w:tcW w:w="3298" w:type="dxa"/>
            <w:vAlign w:val="center"/>
          </w:tcPr>
          <w:p w:rsidR="0052303C" w:rsidRPr="00321F32" w:rsidRDefault="0052303C" w:rsidP="0090287A">
            <w:pPr>
              <w:widowControl w:val="0"/>
              <w:rPr>
                <w:bCs/>
                <w:szCs w:val="20"/>
              </w:rPr>
            </w:pPr>
            <w:r w:rsidRPr="00321F32">
              <w:rPr>
                <w:bCs/>
                <w:szCs w:val="20"/>
              </w:rPr>
              <w:t>Массовый процент, %</w:t>
            </w:r>
          </w:p>
        </w:tc>
        <w:tc>
          <w:tcPr>
            <w:tcW w:w="3260" w:type="dxa"/>
            <w:vAlign w:val="center"/>
          </w:tcPr>
          <w:p w:rsidR="0052303C" w:rsidRPr="00321F32" w:rsidRDefault="0052303C" w:rsidP="0090287A">
            <w:pPr>
              <w:widowControl w:val="0"/>
              <w:rPr>
                <w:bCs/>
                <w:szCs w:val="20"/>
              </w:rPr>
            </w:pPr>
            <w:r w:rsidRPr="00321F32">
              <w:rPr>
                <w:bCs/>
                <w:szCs w:val="20"/>
              </w:rPr>
              <w:t>Мольный процент, %</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Сероводород</w:t>
            </w:r>
          </w:p>
        </w:tc>
        <w:tc>
          <w:tcPr>
            <w:tcW w:w="3298" w:type="dxa"/>
            <w:vAlign w:val="center"/>
          </w:tcPr>
          <w:p w:rsidR="0052303C" w:rsidRPr="00321F32" w:rsidRDefault="0052303C" w:rsidP="0090287A">
            <w:pPr>
              <w:widowControl w:val="0"/>
              <w:rPr>
                <w:bCs/>
                <w:szCs w:val="20"/>
              </w:rPr>
            </w:pPr>
            <w:r w:rsidRPr="00321F32">
              <w:rPr>
                <w:bCs/>
                <w:szCs w:val="20"/>
              </w:rPr>
              <w:t>3,777 – 3,974</w:t>
            </w:r>
          </w:p>
        </w:tc>
        <w:tc>
          <w:tcPr>
            <w:tcW w:w="3260" w:type="dxa"/>
            <w:vAlign w:val="center"/>
          </w:tcPr>
          <w:p w:rsidR="0052303C" w:rsidRPr="00321F32" w:rsidRDefault="0052303C" w:rsidP="0090287A">
            <w:pPr>
              <w:widowControl w:val="0"/>
              <w:rPr>
                <w:bCs/>
                <w:szCs w:val="20"/>
              </w:rPr>
            </w:pPr>
            <w:r w:rsidRPr="00321F32">
              <w:rPr>
                <w:bCs/>
                <w:szCs w:val="20"/>
              </w:rPr>
              <w:t>3,044 – 3,211</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Диоксид углерода</w:t>
            </w:r>
          </w:p>
        </w:tc>
        <w:tc>
          <w:tcPr>
            <w:tcW w:w="3298" w:type="dxa"/>
            <w:vAlign w:val="center"/>
          </w:tcPr>
          <w:p w:rsidR="0052303C" w:rsidRPr="00321F32" w:rsidRDefault="0052303C" w:rsidP="0090287A">
            <w:pPr>
              <w:widowControl w:val="0"/>
              <w:rPr>
                <w:bCs/>
                <w:szCs w:val="20"/>
              </w:rPr>
            </w:pPr>
            <w:r w:rsidRPr="00321F32">
              <w:rPr>
                <w:bCs/>
                <w:szCs w:val="20"/>
              </w:rPr>
              <w:t>5,209 – 5,308</w:t>
            </w:r>
          </w:p>
        </w:tc>
        <w:tc>
          <w:tcPr>
            <w:tcW w:w="3260" w:type="dxa"/>
            <w:vAlign w:val="center"/>
          </w:tcPr>
          <w:p w:rsidR="0052303C" w:rsidRPr="00321F32" w:rsidRDefault="0052303C" w:rsidP="0090287A">
            <w:pPr>
              <w:widowControl w:val="0"/>
              <w:rPr>
                <w:bCs/>
                <w:szCs w:val="20"/>
              </w:rPr>
            </w:pPr>
            <w:r w:rsidRPr="00321F32">
              <w:rPr>
                <w:bCs/>
                <w:szCs w:val="20"/>
              </w:rPr>
              <w:t>3,252 – 3,321</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Кислород</w:t>
            </w:r>
          </w:p>
        </w:tc>
        <w:tc>
          <w:tcPr>
            <w:tcW w:w="3298" w:type="dxa"/>
            <w:vAlign w:val="center"/>
          </w:tcPr>
          <w:p w:rsidR="0052303C" w:rsidRPr="00321F32" w:rsidRDefault="0052303C" w:rsidP="0090287A">
            <w:pPr>
              <w:widowControl w:val="0"/>
              <w:rPr>
                <w:bCs/>
                <w:szCs w:val="20"/>
              </w:rPr>
            </w:pPr>
            <w:r w:rsidRPr="00321F32">
              <w:rPr>
                <w:bCs/>
                <w:szCs w:val="20"/>
              </w:rPr>
              <w:t>0,212 – 0,198</w:t>
            </w:r>
          </w:p>
        </w:tc>
        <w:tc>
          <w:tcPr>
            <w:tcW w:w="3260" w:type="dxa"/>
            <w:vAlign w:val="center"/>
          </w:tcPr>
          <w:p w:rsidR="0052303C" w:rsidRPr="00321F32" w:rsidRDefault="0052303C" w:rsidP="0090287A">
            <w:pPr>
              <w:widowControl w:val="0"/>
              <w:rPr>
                <w:bCs/>
                <w:szCs w:val="20"/>
              </w:rPr>
            </w:pPr>
            <w:r w:rsidRPr="00321F32">
              <w:rPr>
                <w:bCs/>
                <w:szCs w:val="20"/>
              </w:rPr>
              <w:t>0,17 - 0,182</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 xml:space="preserve">Азот </w:t>
            </w:r>
          </w:p>
        </w:tc>
        <w:tc>
          <w:tcPr>
            <w:tcW w:w="3298" w:type="dxa"/>
            <w:vAlign w:val="center"/>
          </w:tcPr>
          <w:p w:rsidR="0052303C" w:rsidRPr="00321F32" w:rsidRDefault="0052303C" w:rsidP="0090287A">
            <w:pPr>
              <w:widowControl w:val="0"/>
              <w:rPr>
                <w:bCs/>
                <w:szCs w:val="20"/>
              </w:rPr>
            </w:pPr>
            <w:r w:rsidRPr="00321F32">
              <w:rPr>
                <w:bCs/>
                <w:szCs w:val="20"/>
              </w:rPr>
              <w:t>23,171 – 23,334</w:t>
            </w:r>
          </w:p>
        </w:tc>
        <w:tc>
          <w:tcPr>
            <w:tcW w:w="3260" w:type="dxa"/>
            <w:vAlign w:val="center"/>
          </w:tcPr>
          <w:p w:rsidR="0052303C" w:rsidRPr="00321F32" w:rsidRDefault="0052303C" w:rsidP="0090287A">
            <w:pPr>
              <w:widowControl w:val="0"/>
              <w:rPr>
                <w:bCs/>
                <w:szCs w:val="20"/>
              </w:rPr>
            </w:pPr>
            <w:r w:rsidRPr="00321F32">
              <w:rPr>
                <w:bCs/>
                <w:szCs w:val="20"/>
              </w:rPr>
              <w:t>22,722 – 22,937</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Гелий</w:t>
            </w:r>
          </w:p>
        </w:tc>
        <w:tc>
          <w:tcPr>
            <w:tcW w:w="3298" w:type="dxa"/>
            <w:vAlign w:val="center"/>
          </w:tcPr>
          <w:p w:rsidR="0052303C" w:rsidRPr="00321F32" w:rsidRDefault="0052303C" w:rsidP="0090287A">
            <w:pPr>
              <w:widowControl w:val="0"/>
              <w:rPr>
                <w:bCs/>
                <w:szCs w:val="20"/>
              </w:rPr>
            </w:pPr>
            <w:r w:rsidRPr="00321F32">
              <w:rPr>
                <w:bCs/>
                <w:szCs w:val="20"/>
              </w:rPr>
              <w:t>0,010</w:t>
            </w:r>
          </w:p>
        </w:tc>
        <w:tc>
          <w:tcPr>
            <w:tcW w:w="3260" w:type="dxa"/>
            <w:vAlign w:val="center"/>
          </w:tcPr>
          <w:p w:rsidR="0052303C" w:rsidRPr="00321F32" w:rsidRDefault="0052303C" w:rsidP="0090287A">
            <w:pPr>
              <w:widowControl w:val="0"/>
              <w:rPr>
                <w:bCs/>
                <w:szCs w:val="20"/>
              </w:rPr>
            </w:pPr>
            <w:r w:rsidRPr="00321F32">
              <w:rPr>
                <w:bCs/>
                <w:szCs w:val="20"/>
              </w:rPr>
              <w:t>0,071 – 0,072</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Водород</w:t>
            </w:r>
          </w:p>
        </w:tc>
        <w:tc>
          <w:tcPr>
            <w:tcW w:w="3298" w:type="dxa"/>
            <w:vAlign w:val="center"/>
          </w:tcPr>
          <w:p w:rsidR="0052303C" w:rsidRPr="00321F32" w:rsidRDefault="0052303C" w:rsidP="0090287A">
            <w:pPr>
              <w:widowControl w:val="0"/>
              <w:rPr>
                <w:bCs/>
                <w:szCs w:val="20"/>
              </w:rPr>
            </w:pPr>
            <w:r w:rsidRPr="00321F32">
              <w:rPr>
                <w:bCs/>
                <w:szCs w:val="20"/>
              </w:rPr>
              <w:t>0,001</w:t>
            </w:r>
          </w:p>
        </w:tc>
        <w:tc>
          <w:tcPr>
            <w:tcW w:w="3260" w:type="dxa"/>
            <w:vAlign w:val="center"/>
          </w:tcPr>
          <w:p w:rsidR="0052303C" w:rsidRPr="00321F32" w:rsidRDefault="0052303C" w:rsidP="0090287A">
            <w:pPr>
              <w:widowControl w:val="0"/>
              <w:rPr>
                <w:bCs/>
                <w:szCs w:val="20"/>
              </w:rPr>
            </w:pPr>
            <w:r w:rsidRPr="00321F32">
              <w:rPr>
                <w:bCs/>
                <w:szCs w:val="20"/>
              </w:rPr>
              <w:t>0,003 - 0,014</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Метан</w:t>
            </w:r>
          </w:p>
        </w:tc>
        <w:tc>
          <w:tcPr>
            <w:tcW w:w="3298" w:type="dxa"/>
            <w:vAlign w:val="center"/>
          </w:tcPr>
          <w:p w:rsidR="0052303C" w:rsidRPr="00321F32" w:rsidRDefault="0052303C" w:rsidP="0090287A">
            <w:pPr>
              <w:widowControl w:val="0"/>
              <w:rPr>
                <w:bCs/>
                <w:szCs w:val="20"/>
              </w:rPr>
            </w:pPr>
            <w:r w:rsidRPr="00321F32">
              <w:rPr>
                <w:bCs/>
                <w:szCs w:val="20"/>
              </w:rPr>
              <w:t>22,821 – 22,965</w:t>
            </w:r>
          </w:p>
        </w:tc>
        <w:tc>
          <w:tcPr>
            <w:tcW w:w="3260" w:type="dxa"/>
            <w:vAlign w:val="center"/>
          </w:tcPr>
          <w:p w:rsidR="0052303C" w:rsidRPr="00321F32" w:rsidRDefault="0052303C" w:rsidP="0090287A">
            <w:pPr>
              <w:widowControl w:val="0"/>
              <w:rPr>
                <w:bCs/>
                <w:szCs w:val="20"/>
              </w:rPr>
            </w:pPr>
            <w:r w:rsidRPr="00321F32">
              <w:rPr>
                <w:bCs/>
                <w:szCs w:val="20"/>
              </w:rPr>
              <w:t>39,077 – 39,419</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Этан</w:t>
            </w:r>
          </w:p>
        </w:tc>
        <w:tc>
          <w:tcPr>
            <w:tcW w:w="3298" w:type="dxa"/>
            <w:vAlign w:val="center"/>
          </w:tcPr>
          <w:p w:rsidR="0052303C" w:rsidRPr="00321F32" w:rsidRDefault="0052303C" w:rsidP="0090287A">
            <w:pPr>
              <w:widowControl w:val="0"/>
              <w:rPr>
                <w:bCs/>
                <w:szCs w:val="20"/>
              </w:rPr>
            </w:pPr>
            <w:r w:rsidRPr="00321F32">
              <w:rPr>
                <w:bCs/>
                <w:szCs w:val="20"/>
              </w:rPr>
              <w:t>17,511 - 18,497</w:t>
            </w:r>
          </w:p>
        </w:tc>
        <w:tc>
          <w:tcPr>
            <w:tcW w:w="3260" w:type="dxa"/>
            <w:vAlign w:val="center"/>
          </w:tcPr>
          <w:p w:rsidR="0052303C" w:rsidRPr="00321F32" w:rsidRDefault="0052303C" w:rsidP="0090287A">
            <w:pPr>
              <w:widowControl w:val="0"/>
              <w:rPr>
                <w:bCs/>
                <w:szCs w:val="20"/>
              </w:rPr>
            </w:pPr>
            <w:r w:rsidRPr="00321F32">
              <w:rPr>
                <w:bCs/>
                <w:szCs w:val="20"/>
              </w:rPr>
              <w:t>16,036 - 16,898</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Пропан</w:t>
            </w:r>
          </w:p>
        </w:tc>
        <w:tc>
          <w:tcPr>
            <w:tcW w:w="3298" w:type="dxa"/>
            <w:vAlign w:val="center"/>
          </w:tcPr>
          <w:p w:rsidR="0052303C" w:rsidRPr="00321F32" w:rsidRDefault="0052303C" w:rsidP="0090287A">
            <w:pPr>
              <w:widowControl w:val="0"/>
              <w:rPr>
                <w:bCs/>
                <w:szCs w:val="20"/>
              </w:rPr>
            </w:pPr>
            <w:r w:rsidRPr="00321F32">
              <w:rPr>
                <w:bCs/>
                <w:szCs w:val="20"/>
              </w:rPr>
              <w:t>17,077 - 17,218</w:t>
            </w:r>
          </w:p>
        </w:tc>
        <w:tc>
          <w:tcPr>
            <w:tcW w:w="3260" w:type="dxa"/>
            <w:vAlign w:val="center"/>
          </w:tcPr>
          <w:p w:rsidR="0052303C" w:rsidRPr="00321F32" w:rsidRDefault="0052303C" w:rsidP="0090287A">
            <w:pPr>
              <w:widowControl w:val="0"/>
              <w:rPr>
                <w:bCs/>
                <w:szCs w:val="20"/>
              </w:rPr>
            </w:pPr>
            <w:r w:rsidRPr="00321F32">
              <w:rPr>
                <w:bCs/>
                <w:szCs w:val="20"/>
              </w:rPr>
              <w:t>10,644 - 10,726 -</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Изобутан</w:t>
            </w:r>
          </w:p>
        </w:tc>
        <w:tc>
          <w:tcPr>
            <w:tcW w:w="3298" w:type="dxa"/>
            <w:vAlign w:val="center"/>
          </w:tcPr>
          <w:p w:rsidR="0052303C" w:rsidRPr="00321F32" w:rsidRDefault="0052303C" w:rsidP="0090287A">
            <w:pPr>
              <w:widowControl w:val="0"/>
              <w:rPr>
                <w:bCs/>
                <w:szCs w:val="20"/>
              </w:rPr>
            </w:pPr>
            <w:r w:rsidRPr="00321F32">
              <w:rPr>
                <w:bCs/>
                <w:szCs w:val="20"/>
              </w:rPr>
              <w:t>1,872 - 1,922</w:t>
            </w:r>
          </w:p>
        </w:tc>
        <w:tc>
          <w:tcPr>
            <w:tcW w:w="3260" w:type="dxa"/>
            <w:vAlign w:val="center"/>
          </w:tcPr>
          <w:p w:rsidR="0052303C" w:rsidRPr="00321F32" w:rsidRDefault="0052303C" w:rsidP="0090287A">
            <w:pPr>
              <w:widowControl w:val="0"/>
              <w:rPr>
                <w:bCs/>
                <w:szCs w:val="20"/>
              </w:rPr>
            </w:pPr>
            <w:r w:rsidRPr="00321F32">
              <w:rPr>
                <w:bCs/>
                <w:szCs w:val="20"/>
              </w:rPr>
              <w:t>0,887 - 0,909</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н-бутан</w:t>
            </w:r>
          </w:p>
        </w:tc>
        <w:tc>
          <w:tcPr>
            <w:tcW w:w="3298" w:type="dxa"/>
            <w:vAlign w:val="center"/>
          </w:tcPr>
          <w:p w:rsidR="0052303C" w:rsidRPr="00321F32" w:rsidRDefault="0052303C" w:rsidP="0090287A">
            <w:pPr>
              <w:widowControl w:val="0"/>
              <w:rPr>
                <w:bCs/>
                <w:szCs w:val="20"/>
              </w:rPr>
            </w:pPr>
            <w:r w:rsidRPr="00321F32">
              <w:rPr>
                <w:bCs/>
                <w:szCs w:val="20"/>
              </w:rPr>
              <w:t>4,688 - 4,736</w:t>
            </w:r>
          </w:p>
        </w:tc>
        <w:tc>
          <w:tcPr>
            <w:tcW w:w="3260" w:type="dxa"/>
            <w:vAlign w:val="center"/>
          </w:tcPr>
          <w:p w:rsidR="0052303C" w:rsidRPr="00321F32" w:rsidRDefault="0052303C" w:rsidP="0090287A">
            <w:pPr>
              <w:widowControl w:val="0"/>
              <w:rPr>
                <w:bCs/>
                <w:szCs w:val="20"/>
              </w:rPr>
            </w:pPr>
            <w:r w:rsidRPr="00321F32">
              <w:rPr>
                <w:bCs/>
                <w:szCs w:val="20"/>
              </w:rPr>
              <w:t>2,221 - 2,238</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proofErr w:type="spellStart"/>
            <w:r w:rsidRPr="00321F32">
              <w:rPr>
                <w:bCs/>
                <w:szCs w:val="20"/>
              </w:rPr>
              <w:t>Изопентан</w:t>
            </w:r>
            <w:proofErr w:type="spellEnd"/>
          </w:p>
        </w:tc>
        <w:tc>
          <w:tcPr>
            <w:tcW w:w="3298" w:type="dxa"/>
            <w:vAlign w:val="center"/>
          </w:tcPr>
          <w:p w:rsidR="0052303C" w:rsidRPr="00321F32" w:rsidRDefault="0052303C" w:rsidP="0090287A">
            <w:pPr>
              <w:widowControl w:val="0"/>
              <w:rPr>
                <w:bCs/>
                <w:szCs w:val="20"/>
              </w:rPr>
            </w:pPr>
            <w:r w:rsidRPr="00321F32">
              <w:rPr>
                <w:bCs/>
                <w:szCs w:val="20"/>
              </w:rPr>
              <w:t>0,896 - 0,939</w:t>
            </w:r>
          </w:p>
        </w:tc>
        <w:tc>
          <w:tcPr>
            <w:tcW w:w="3260" w:type="dxa"/>
            <w:vAlign w:val="center"/>
          </w:tcPr>
          <w:p w:rsidR="0052303C" w:rsidRPr="00321F32" w:rsidRDefault="0052303C" w:rsidP="0090287A">
            <w:pPr>
              <w:widowControl w:val="0"/>
              <w:rPr>
                <w:bCs/>
                <w:szCs w:val="20"/>
              </w:rPr>
            </w:pPr>
            <w:r w:rsidRPr="00321F32">
              <w:rPr>
                <w:bCs/>
                <w:szCs w:val="20"/>
              </w:rPr>
              <w:t>0,342 - 0,358</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н-пентан</w:t>
            </w:r>
          </w:p>
        </w:tc>
        <w:tc>
          <w:tcPr>
            <w:tcW w:w="3298" w:type="dxa"/>
            <w:vAlign w:val="center"/>
          </w:tcPr>
          <w:p w:rsidR="0052303C" w:rsidRPr="00321F32" w:rsidRDefault="0052303C" w:rsidP="0090287A">
            <w:pPr>
              <w:widowControl w:val="0"/>
              <w:rPr>
                <w:bCs/>
                <w:szCs w:val="20"/>
              </w:rPr>
            </w:pPr>
            <w:r w:rsidRPr="00321F32">
              <w:rPr>
                <w:bCs/>
                <w:szCs w:val="20"/>
              </w:rPr>
              <w:t>0,662 - 0,653</w:t>
            </w:r>
          </w:p>
        </w:tc>
        <w:tc>
          <w:tcPr>
            <w:tcW w:w="3260" w:type="dxa"/>
            <w:vAlign w:val="center"/>
          </w:tcPr>
          <w:p w:rsidR="0052303C" w:rsidRPr="00321F32" w:rsidRDefault="0052303C" w:rsidP="0090287A">
            <w:pPr>
              <w:widowControl w:val="0"/>
              <w:rPr>
                <w:bCs/>
                <w:szCs w:val="20"/>
              </w:rPr>
            </w:pPr>
            <w:r w:rsidRPr="00321F32">
              <w:rPr>
                <w:bCs/>
                <w:szCs w:val="20"/>
              </w:rPr>
              <w:t>0,249 – 0,253</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proofErr w:type="spellStart"/>
            <w:r w:rsidRPr="00321F32">
              <w:rPr>
                <w:bCs/>
                <w:szCs w:val="20"/>
              </w:rPr>
              <w:t>Неопентан</w:t>
            </w:r>
            <w:proofErr w:type="spellEnd"/>
            <w:r w:rsidRPr="00321F32">
              <w:rPr>
                <w:bCs/>
                <w:szCs w:val="20"/>
              </w:rPr>
              <w:t xml:space="preserve"> </w:t>
            </w:r>
          </w:p>
        </w:tc>
        <w:tc>
          <w:tcPr>
            <w:tcW w:w="3298" w:type="dxa"/>
            <w:vAlign w:val="center"/>
          </w:tcPr>
          <w:p w:rsidR="0052303C" w:rsidRPr="00321F32" w:rsidRDefault="0052303C" w:rsidP="0090287A">
            <w:pPr>
              <w:widowControl w:val="0"/>
              <w:rPr>
                <w:bCs/>
                <w:szCs w:val="20"/>
              </w:rPr>
            </w:pPr>
            <w:r w:rsidRPr="00321F32">
              <w:rPr>
                <w:bCs/>
                <w:szCs w:val="20"/>
              </w:rPr>
              <w:t>0,015 - 0,016</w:t>
            </w:r>
          </w:p>
        </w:tc>
        <w:tc>
          <w:tcPr>
            <w:tcW w:w="3260" w:type="dxa"/>
            <w:vAlign w:val="center"/>
          </w:tcPr>
          <w:p w:rsidR="0052303C" w:rsidRPr="00321F32" w:rsidRDefault="0052303C" w:rsidP="0090287A">
            <w:pPr>
              <w:widowControl w:val="0"/>
              <w:rPr>
                <w:bCs/>
                <w:szCs w:val="20"/>
              </w:rPr>
            </w:pPr>
            <w:r w:rsidRPr="00321F32">
              <w:rPr>
                <w:bCs/>
                <w:szCs w:val="20"/>
              </w:rPr>
              <w:t>0,006</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proofErr w:type="spellStart"/>
            <w:r w:rsidRPr="00321F32">
              <w:rPr>
                <w:bCs/>
                <w:szCs w:val="20"/>
              </w:rPr>
              <w:t>Гексаны</w:t>
            </w:r>
            <w:proofErr w:type="spellEnd"/>
            <w:r w:rsidRPr="00321F32">
              <w:rPr>
                <w:bCs/>
                <w:szCs w:val="20"/>
              </w:rPr>
              <w:t xml:space="preserve"> </w:t>
            </w:r>
          </w:p>
        </w:tc>
        <w:tc>
          <w:tcPr>
            <w:tcW w:w="3298" w:type="dxa"/>
            <w:vAlign w:val="center"/>
          </w:tcPr>
          <w:p w:rsidR="0052303C" w:rsidRPr="00321F32" w:rsidRDefault="0052303C" w:rsidP="0090287A">
            <w:pPr>
              <w:widowControl w:val="0"/>
              <w:rPr>
                <w:bCs/>
                <w:szCs w:val="20"/>
              </w:rPr>
            </w:pPr>
            <w:r w:rsidRPr="00321F32">
              <w:rPr>
                <w:bCs/>
                <w:szCs w:val="20"/>
              </w:rPr>
              <w:t>0,676 – 1,095</w:t>
            </w:r>
          </w:p>
        </w:tc>
        <w:tc>
          <w:tcPr>
            <w:tcW w:w="3260" w:type="dxa"/>
            <w:vAlign w:val="center"/>
          </w:tcPr>
          <w:p w:rsidR="0052303C" w:rsidRPr="00321F32" w:rsidRDefault="0052303C" w:rsidP="0090287A">
            <w:pPr>
              <w:widowControl w:val="0"/>
              <w:rPr>
                <w:bCs/>
                <w:szCs w:val="20"/>
              </w:rPr>
            </w:pPr>
            <w:r w:rsidRPr="00321F32">
              <w:rPr>
                <w:bCs/>
                <w:szCs w:val="20"/>
              </w:rPr>
              <w:t>0,216 – 0,350</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Гептаны</w:t>
            </w:r>
          </w:p>
        </w:tc>
        <w:tc>
          <w:tcPr>
            <w:tcW w:w="3298" w:type="dxa"/>
            <w:vAlign w:val="center"/>
          </w:tcPr>
          <w:p w:rsidR="0052303C" w:rsidRPr="00321F32" w:rsidRDefault="0052303C" w:rsidP="0090287A">
            <w:pPr>
              <w:widowControl w:val="0"/>
              <w:rPr>
                <w:bCs/>
                <w:szCs w:val="20"/>
              </w:rPr>
            </w:pPr>
            <w:r w:rsidRPr="00321F32">
              <w:rPr>
                <w:bCs/>
                <w:szCs w:val="20"/>
              </w:rPr>
              <w:t>0,140 – 0,394</w:t>
            </w:r>
          </w:p>
        </w:tc>
        <w:tc>
          <w:tcPr>
            <w:tcW w:w="3260" w:type="dxa"/>
            <w:vAlign w:val="center"/>
          </w:tcPr>
          <w:p w:rsidR="0052303C" w:rsidRPr="00321F32" w:rsidRDefault="0052303C" w:rsidP="0090287A">
            <w:pPr>
              <w:widowControl w:val="0"/>
              <w:rPr>
                <w:bCs/>
                <w:szCs w:val="20"/>
              </w:rPr>
            </w:pPr>
            <w:r w:rsidRPr="00321F32">
              <w:rPr>
                <w:bCs/>
                <w:szCs w:val="20"/>
              </w:rPr>
              <w:t>0,038 – 0,108</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Октаны</w:t>
            </w:r>
          </w:p>
        </w:tc>
        <w:tc>
          <w:tcPr>
            <w:tcW w:w="3298" w:type="dxa"/>
            <w:vAlign w:val="center"/>
          </w:tcPr>
          <w:p w:rsidR="0052303C" w:rsidRPr="00321F32" w:rsidRDefault="0052303C" w:rsidP="0090287A">
            <w:pPr>
              <w:widowControl w:val="0"/>
              <w:rPr>
                <w:bCs/>
                <w:szCs w:val="20"/>
              </w:rPr>
            </w:pPr>
            <w:r w:rsidRPr="00321F32">
              <w:rPr>
                <w:bCs/>
                <w:szCs w:val="20"/>
              </w:rPr>
              <w:t>0,000</w:t>
            </w:r>
          </w:p>
        </w:tc>
        <w:tc>
          <w:tcPr>
            <w:tcW w:w="3260" w:type="dxa"/>
            <w:vAlign w:val="center"/>
          </w:tcPr>
          <w:p w:rsidR="0052303C" w:rsidRPr="00321F32" w:rsidRDefault="0052303C" w:rsidP="0090287A">
            <w:pPr>
              <w:widowControl w:val="0"/>
              <w:rPr>
                <w:bCs/>
                <w:szCs w:val="20"/>
              </w:rPr>
            </w:pPr>
            <w:r w:rsidRPr="00321F32">
              <w:rPr>
                <w:bCs/>
                <w:szCs w:val="20"/>
              </w:rPr>
              <w:t>0,000</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Бензол</w:t>
            </w:r>
          </w:p>
        </w:tc>
        <w:tc>
          <w:tcPr>
            <w:tcW w:w="3298" w:type="dxa"/>
            <w:vAlign w:val="center"/>
          </w:tcPr>
          <w:p w:rsidR="0052303C" w:rsidRPr="00321F32" w:rsidRDefault="0052303C" w:rsidP="0090287A">
            <w:pPr>
              <w:widowControl w:val="0"/>
              <w:rPr>
                <w:bCs/>
                <w:szCs w:val="20"/>
              </w:rPr>
            </w:pPr>
            <w:r w:rsidRPr="00321F32">
              <w:rPr>
                <w:bCs/>
                <w:szCs w:val="20"/>
              </w:rPr>
              <w:t>0,000</w:t>
            </w:r>
          </w:p>
        </w:tc>
        <w:tc>
          <w:tcPr>
            <w:tcW w:w="3260" w:type="dxa"/>
            <w:vAlign w:val="center"/>
          </w:tcPr>
          <w:p w:rsidR="0052303C" w:rsidRPr="00321F32" w:rsidRDefault="0052303C" w:rsidP="0090287A">
            <w:pPr>
              <w:widowControl w:val="0"/>
              <w:rPr>
                <w:bCs/>
                <w:szCs w:val="20"/>
              </w:rPr>
            </w:pPr>
            <w:r w:rsidRPr="00321F32">
              <w:rPr>
                <w:bCs/>
                <w:szCs w:val="20"/>
              </w:rPr>
              <w:t>0,000</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Толуол</w:t>
            </w:r>
          </w:p>
        </w:tc>
        <w:tc>
          <w:tcPr>
            <w:tcW w:w="3298" w:type="dxa"/>
            <w:vAlign w:val="center"/>
          </w:tcPr>
          <w:p w:rsidR="0052303C" w:rsidRPr="00321F32" w:rsidRDefault="0052303C" w:rsidP="0090287A">
            <w:pPr>
              <w:widowControl w:val="0"/>
              <w:rPr>
                <w:bCs/>
                <w:szCs w:val="20"/>
              </w:rPr>
            </w:pPr>
            <w:r w:rsidRPr="00321F32">
              <w:rPr>
                <w:bCs/>
                <w:szCs w:val="20"/>
              </w:rPr>
              <w:t>0,000</w:t>
            </w:r>
          </w:p>
        </w:tc>
        <w:tc>
          <w:tcPr>
            <w:tcW w:w="3260" w:type="dxa"/>
            <w:vAlign w:val="center"/>
          </w:tcPr>
          <w:p w:rsidR="0052303C" w:rsidRPr="00321F32" w:rsidRDefault="0052303C" w:rsidP="0090287A">
            <w:pPr>
              <w:widowControl w:val="0"/>
              <w:rPr>
                <w:bCs/>
                <w:szCs w:val="20"/>
              </w:rPr>
            </w:pPr>
            <w:r w:rsidRPr="00321F32">
              <w:rPr>
                <w:bCs/>
                <w:szCs w:val="20"/>
              </w:rPr>
              <w:t>0,000</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Относительная плотность газа</w:t>
            </w:r>
          </w:p>
        </w:tc>
        <w:tc>
          <w:tcPr>
            <w:tcW w:w="6558" w:type="dxa"/>
            <w:gridSpan w:val="2"/>
            <w:vAlign w:val="center"/>
          </w:tcPr>
          <w:p w:rsidR="0052303C" w:rsidRPr="00321F32" w:rsidRDefault="0052303C" w:rsidP="0090287A">
            <w:pPr>
              <w:widowControl w:val="0"/>
              <w:rPr>
                <w:bCs/>
                <w:szCs w:val="20"/>
              </w:rPr>
            </w:pPr>
            <w:r w:rsidRPr="00321F32">
              <w:rPr>
                <w:bCs/>
                <w:szCs w:val="20"/>
              </w:rPr>
              <w:t>0,952 – 0,954</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t>Плотность газа, кг/м</w:t>
            </w:r>
            <w:r w:rsidRPr="00321F32">
              <w:rPr>
                <w:bCs/>
                <w:szCs w:val="20"/>
                <w:vertAlign w:val="superscript"/>
              </w:rPr>
              <w:t>3</w:t>
            </w:r>
            <w:r w:rsidRPr="00321F32">
              <w:rPr>
                <w:bCs/>
                <w:szCs w:val="20"/>
              </w:rPr>
              <w:t xml:space="preserve"> (</w:t>
            </w:r>
            <w:r w:rsidRPr="00321F32">
              <w:rPr>
                <w:bCs/>
                <w:szCs w:val="20"/>
                <w:lang w:val="en-US"/>
              </w:rPr>
              <w:t>t</w:t>
            </w:r>
            <w:r w:rsidRPr="00321F32">
              <w:rPr>
                <w:bCs/>
                <w:szCs w:val="20"/>
              </w:rPr>
              <w:t xml:space="preserve">=20 ˚С, </w:t>
            </w:r>
            <w:proofErr w:type="gramStart"/>
            <w:r w:rsidRPr="00321F32">
              <w:rPr>
                <w:bCs/>
                <w:szCs w:val="20"/>
              </w:rPr>
              <w:t>Р</w:t>
            </w:r>
            <w:proofErr w:type="gramEnd"/>
            <w:r w:rsidRPr="00321F32">
              <w:rPr>
                <w:bCs/>
                <w:szCs w:val="20"/>
              </w:rPr>
              <w:t>=101,325 кПа)</w:t>
            </w:r>
          </w:p>
        </w:tc>
        <w:tc>
          <w:tcPr>
            <w:tcW w:w="6558" w:type="dxa"/>
            <w:gridSpan w:val="2"/>
            <w:vAlign w:val="center"/>
          </w:tcPr>
          <w:p w:rsidR="0052303C" w:rsidRPr="00321F32" w:rsidRDefault="0052303C" w:rsidP="0090287A">
            <w:pPr>
              <w:widowControl w:val="0"/>
              <w:rPr>
                <w:bCs/>
                <w:szCs w:val="20"/>
              </w:rPr>
            </w:pPr>
            <w:r w:rsidRPr="00321F32">
              <w:rPr>
                <w:bCs/>
                <w:szCs w:val="20"/>
              </w:rPr>
              <w:t>1,147 – 1,149</w:t>
            </w:r>
          </w:p>
        </w:tc>
      </w:tr>
      <w:tr w:rsidR="0052303C" w:rsidRPr="00321F32" w:rsidTr="0090287A">
        <w:trPr>
          <w:trHeight w:val="340"/>
          <w:jc w:val="center"/>
        </w:trPr>
        <w:tc>
          <w:tcPr>
            <w:tcW w:w="3227" w:type="dxa"/>
            <w:vAlign w:val="center"/>
          </w:tcPr>
          <w:p w:rsidR="0052303C" w:rsidRPr="00321F32" w:rsidRDefault="0052303C" w:rsidP="0090287A">
            <w:pPr>
              <w:widowControl w:val="0"/>
              <w:rPr>
                <w:bCs/>
                <w:szCs w:val="20"/>
              </w:rPr>
            </w:pPr>
            <w:r w:rsidRPr="00321F32">
              <w:rPr>
                <w:bCs/>
                <w:szCs w:val="20"/>
              </w:rPr>
              <w:lastRenderedPageBreak/>
              <w:t>Низшая объемная теплота сгорания газа при 20</w:t>
            </w:r>
            <w:proofErr w:type="gramStart"/>
            <w:r w:rsidRPr="00321F32">
              <w:rPr>
                <w:bCs/>
                <w:szCs w:val="20"/>
              </w:rPr>
              <w:t>°С</w:t>
            </w:r>
            <w:proofErr w:type="gramEnd"/>
            <w:r w:rsidRPr="00321F32">
              <w:rPr>
                <w:bCs/>
                <w:szCs w:val="20"/>
              </w:rPr>
              <w:t xml:space="preserve"> (МДж/м</w:t>
            </w:r>
            <w:r w:rsidRPr="00321F32">
              <w:rPr>
                <w:bCs/>
                <w:szCs w:val="20"/>
                <w:vertAlign w:val="superscript"/>
              </w:rPr>
              <w:t>3</w:t>
            </w:r>
            <w:r w:rsidRPr="00321F32">
              <w:rPr>
                <w:bCs/>
                <w:szCs w:val="20"/>
              </w:rPr>
              <w:t>)</w:t>
            </w:r>
          </w:p>
        </w:tc>
        <w:tc>
          <w:tcPr>
            <w:tcW w:w="6558" w:type="dxa"/>
            <w:gridSpan w:val="2"/>
            <w:vAlign w:val="center"/>
          </w:tcPr>
          <w:p w:rsidR="0052303C" w:rsidRPr="00321F32" w:rsidRDefault="0052303C" w:rsidP="0090287A">
            <w:pPr>
              <w:widowControl w:val="0"/>
              <w:rPr>
                <w:bCs/>
                <w:szCs w:val="20"/>
              </w:rPr>
            </w:pPr>
            <w:r w:rsidRPr="00321F32">
              <w:rPr>
                <w:bCs/>
                <w:szCs w:val="20"/>
              </w:rPr>
              <w:t>37,32 – 37,59</w:t>
            </w:r>
          </w:p>
        </w:tc>
      </w:tr>
    </w:tbl>
    <w:p w:rsidR="0052303C" w:rsidRPr="001D605A" w:rsidRDefault="0052303C" w:rsidP="0052303C">
      <w:pPr>
        <w:pStyle w:val="af4"/>
        <w:rPr>
          <w:rFonts w:ascii="Times New Roman" w:hAnsi="Times New Roman"/>
          <w:sz w:val="26"/>
          <w:szCs w:val="26"/>
        </w:rPr>
      </w:pPr>
      <w:r w:rsidRPr="001D605A">
        <w:rPr>
          <w:rFonts w:ascii="Times New Roman" w:hAnsi="Times New Roman"/>
          <w:sz w:val="26"/>
          <w:szCs w:val="26"/>
        </w:rPr>
        <w:t>Газ, выделяемый при аварии, является горючим и способен при утечках образовывать с воздухом взрывоопасные смеси.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E166F4" w:rsidRPr="00466D12" w:rsidRDefault="00E166F4" w:rsidP="00466D12">
      <w:pPr>
        <w:pStyle w:val="af4"/>
        <w:tabs>
          <w:tab w:val="left" w:pos="1125"/>
        </w:tabs>
        <w:spacing w:before="0"/>
        <w:ind w:firstLine="709"/>
        <w:rPr>
          <w:rFonts w:ascii="Times New Roman" w:hAnsi="Times New Roman"/>
          <w:b/>
          <w:sz w:val="26"/>
          <w:szCs w:val="26"/>
          <w:u w:val="single"/>
        </w:rPr>
      </w:pPr>
      <w:bookmarkStart w:id="298" w:name="_Toc158375326"/>
      <w:bookmarkStart w:id="299" w:name="_Toc261596159"/>
      <w:bookmarkStart w:id="300" w:name="_Toc264987583"/>
      <w:bookmarkStart w:id="301" w:name="_Toc279760955"/>
      <w:bookmarkStart w:id="302" w:name="_Toc325009601"/>
      <w:bookmarkStart w:id="303" w:name="_Toc424109370"/>
      <w:bookmarkStart w:id="304" w:name="_Toc436218744"/>
      <w:bookmarkStart w:id="305" w:name="_Toc443383804"/>
      <w:bookmarkStart w:id="306" w:name="_Toc456700589"/>
      <w:bookmarkStart w:id="307" w:name="_Toc491766209"/>
    </w:p>
    <w:p w:rsidR="002E677A" w:rsidRPr="002E677A" w:rsidRDefault="002E677A" w:rsidP="002E677A">
      <w:pPr>
        <w:pStyle w:val="2"/>
        <w:numPr>
          <w:ilvl w:val="1"/>
          <w:numId w:val="17"/>
        </w:numPr>
        <w:suppressAutoHyphens w:val="0"/>
        <w:autoSpaceDE/>
        <w:spacing w:before="240" w:after="80"/>
        <w:rPr>
          <w:rFonts w:ascii="Times New Roman" w:hAnsi="Times New Roman" w:cs="Times New Roman"/>
          <w:b/>
          <w:iCs/>
          <w:sz w:val="26"/>
          <w:szCs w:val="26"/>
        </w:rPr>
      </w:pPr>
      <w:bookmarkStart w:id="308" w:name="_Toc58488574"/>
      <w:bookmarkStart w:id="309" w:name="_Toc47076943"/>
      <w:bookmarkStart w:id="310" w:name="_Toc46233500"/>
      <w:bookmarkStart w:id="311" w:name="_Toc33183659"/>
      <w:bookmarkStart w:id="312" w:name="_Toc26878278"/>
      <w:bookmarkStart w:id="313" w:name="_Toc20744337"/>
      <w:bookmarkStart w:id="314" w:name="_Toc2090572"/>
      <w:bookmarkStart w:id="315" w:name="_Toc536696901"/>
      <w:bookmarkStart w:id="316" w:name="_Toc531175089"/>
      <w:bookmarkStart w:id="317" w:name="_Toc528071555"/>
      <w:bookmarkStart w:id="318" w:name="_Toc106884251"/>
      <w:bookmarkStart w:id="319" w:name="_Toc110417117"/>
      <w:bookmarkEnd w:id="298"/>
      <w:bookmarkEnd w:id="299"/>
      <w:bookmarkEnd w:id="300"/>
      <w:bookmarkEnd w:id="301"/>
      <w:bookmarkEnd w:id="302"/>
      <w:bookmarkEnd w:id="303"/>
      <w:bookmarkEnd w:id="304"/>
      <w:bookmarkEnd w:id="305"/>
      <w:bookmarkEnd w:id="306"/>
      <w:bookmarkEnd w:id="307"/>
      <w:r w:rsidRPr="002E677A">
        <w:rPr>
          <w:rFonts w:ascii="Times New Roman" w:hAnsi="Times New Roman" w:cs="Times New Roman"/>
          <w:b/>
          <w:iCs/>
          <w:sz w:val="26"/>
          <w:szCs w:val="26"/>
        </w:rPr>
        <w:t>Мероприятия, направленные на уменьшение риска чрезвычайных ситуаций на проектируемом объекте</w:t>
      </w:r>
      <w:bookmarkEnd w:id="308"/>
      <w:bookmarkEnd w:id="309"/>
      <w:bookmarkEnd w:id="310"/>
      <w:bookmarkEnd w:id="311"/>
      <w:bookmarkEnd w:id="312"/>
      <w:bookmarkEnd w:id="313"/>
      <w:bookmarkEnd w:id="314"/>
      <w:bookmarkEnd w:id="315"/>
      <w:bookmarkEnd w:id="316"/>
      <w:bookmarkEnd w:id="317"/>
      <w:bookmarkEnd w:id="318"/>
      <w:bookmarkEnd w:id="319"/>
    </w:p>
    <w:p w:rsidR="00294527" w:rsidRPr="001D605A" w:rsidRDefault="00294527" w:rsidP="00294527">
      <w:pPr>
        <w:pStyle w:val="affa"/>
        <w:keepNext/>
        <w:shd w:val="clear" w:color="auto" w:fill="FFFFFF"/>
        <w:rPr>
          <w:rFonts w:ascii="Times New Roman" w:hAnsi="Times New Roman"/>
          <w:sz w:val="26"/>
          <w:szCs w:val="26"/>
        </w:rPr>
      </w:pPr>
      <w:bookmarkStart w:id="320" w:name="_Toc204745730"/>
      <w:bookmarkStart w:id="321" w:name="_Toc214099520"/>
      <w:bookmarkStart w:id="322" w:name="_Toc216505559"/>
      <w:bookmarkStart w:id="323" w:name="_Toc261596161"/>
      <w:bookmarkStart w:id="324" w:name="_Toc264987585"/>
      <w:bookmarkStart w:id="325" w:name="_Toc279760957"/>
      <w:bookmarkStart w:id="326" w:name="_Toc325009603"/>
      <w:bookmarkStart w:id="327" w:name="_Toc424109371"/>
      <w:bookmarkStart w:id="328" w:name="_Toc436218745"/>
      <w:bookmarkStart w:id="329" w:name="_Toc443383805"/>
      <w:bookmarkStart w:id="330" w:name="_Toc456700590"/>
      <w:bookmarkStart w:id="331" w:name="_Toc491766210"/>
      <w:r w:rsidRPr="001D605A">
        <w:rPr>
          <w:rFonts w:ascii="Times New Roman" w:hAnsi="Times New Roman"/>
          <w:sz w:val="26"/>
          <w:szCs w:val="26"/>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294527" w:rsidRPr="001D605A" w:rsidRDefault="00294527" w:rsidP="00294527">
      <w:pPr>
        <w:numPr>
          <w:ilvl w:val="0"/>
          <w:numId w:val="4"/>
        </w:numPr>
        <w:shd w:val="clear" w:color="auto" w:fill="FFFFFF"/>
        <w:tabs>
          <w:tab w:val="left" w:pos="1038"/>
        </w:tabs>
        <w:suppressAutoHyphens w:val="0"/>
        <w:jc w:val="both"/>
        <w:rPr>
          <w:sz w:val="26"/>
          <w:szCs w:val="26"/>
          <w:lang w:eastAsia="ja-JP"/>
        </w:rPr>
      </w:pPr>
      <w:r w:rsidRPr="001D605A">
        <w:rPr>
          <w:sz w:val="26"/>
          <w:szCs w:val="26"/>
          <w:lang w:eastAsia="ja-JP"/>
        </w:rPr>
        <w:t>применение оборудования, обеспечивающего надежную работу в течение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294527" w:rsidRPr="001D605A" w:rsidRDefault="00294527" w:rsidP="00294527">
      <w:pPr>
        <w:numPr>
          <w:ilvl w:val="0"/>
          <w:numId w:val="4"/>
        </w:numPr>
        <w:tabs>
          <w:tab w:val="left" w:pos="1038"/>
        </w:tabs>
        <w:suppressAutoHyphens w:val="0"/>
        <w:jc w:val="both"/>
        <w:rPr>
          <w:sz w:val="26"/>
          <w:szCs w:val="26"/>
          <w:lang w:eastAsia="ja-JP"/>
        </w:rPr>
      </w:pPr>
      <w:r w:rsidRPr="001D605A">
        <w:rPr>
          <w:sz w:val="26"/>
          <w:szCs w:val="26"/>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294527" w:rsidRPr="001D605A" w:rsidRDefault="00294527" w:rsidP="00294527">
      <w:pPr>
        <w:numPr>
          <w:ilvl w:val="0"/>
          <w:numId w:val="4"/>
        </w:numPr>
        <w:shd w:val="clear" w:color="auto" w:fill="FFFFFF"/>
        <w:tabs>
          <w:tab w:val="left" w:pos="1038"/>
        </w:tabs>
        <w:suppressAutoHyphens w:val="0"/>
        <w:jc w:val="both"/>
        <w:rPr>
          <w:sz w:val="26"/>
          <w:szCs w:val="26"/>
          <w:lang w:eastAsia="ja-JP"/>
        </w:rPr>
      </w:pPr>
      <w:r w:rsidRPr="001D605A">
        <w:rPr>
          <w:sz w:val="26"/>
          <w:szCs w:val="26"/>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 xml:space="preserve">применение конструкций и материалов, соответствующих </w:t>
      </w:r>
      <w:proofErr w:type="gramStart"/>
      <w:r w:rsidRPr="001D605A">
        <w:rPr>
          <w:rFonts w:ascii="Times New Roman" w:hAnsi="Times New Roman"/>
          <w:sz w:val="26"/>
          <w:szCs w:val="26"/>
        </w:rPr>
        <w:t>природно-климатическим</w:t>
      </w:r>
      <w:proofErr w:type="gramEnd"/>
      <w:r w:rsidRPr="001D605A">
        <w:rPr>
          <w:rFonts w:ascii="Times New Roman" w:hAnsi="Times New Roman"/>
          <w:sz w:val="26"/>
          <w:szCs w:val="26"/>
        </w:rPr>
        <w:t xml:space="preserve"> и геологическим условия района строительства;</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полная герметизация технологического процесса;</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установка запорной арматуры;</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 xml:space="preserve">установка отсечного клапана с </w:t>
      </w:r>
      <w:proofErr w:type="spellStart"/>
      <w:r w:rsidRPr="001D605A">
        <w:rPr>
          <w:rFonts w:ascii="Times New Roman" w:hAnsi="Times New Roman"/>
          <w:sz w:val="26"/>
          <w:szCs w:val="26"/>
        </w:rPr>
        <w:t>байпаной</w:t>
      </w:r>
      <w:proofErr w:type="spellEnd"/>
      <w:r w:rsidRPr="001D605A">
        <w:rPr>
          <w:rFonts w:ascii="Times New Roman" w:hAnsi="Times New Roman"/>
          <w:sz w:val="26"/>
          <w:szCs w:val="26"/>
        </w:rPr>
        <w:t xml:space="preserve"> линией для поддержания уровня в </w:t>
      </w:r>
      <w:proofErr w:type="spellStart"/>
      <w:r w:rsidRPr="001D605A">
        <w:rPr>
          <w:rFonts w:ascii="Times New Roman" w:hAnsi="Times New Roman"/>
          <w:sz w:val="26"/>
          <w:szCs w:val="26"/>
        </w:rPr>
        <w:t>газосепараторе</w:t>
      </w:r>
      <w:proofErr w:type="spellEnd"/>
      <w:r w:rsidRPr="001D605A">
        <w:rPr>
          <w:rFonts w:ascii="Times New Roman" w:hAnsi="Times New Roman"/>
          <w:sz w:val="26"/>
          <w:szCs w:val="26"/>
        </w:rPr>
        <w:t xml:space="preserve"> ГС-1;</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установка на трубопроводе откачки конденсата из ДЕ-1 обратного клапана;</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прокладка технологических трубопроводов с уклонами, обеспечивающими опорожнение при остановке;</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испытание технологических трубопроводов на прочность, плотность и дополнительному пневматическому испытанию на герметичность давлением;</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контроль сварных соединений технологических трубопроводов ультразвуковым или радиографическим методом;</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lastRenderedPageBreak/>
        <w:t xml:space="preserve">теплоизоляция аппаратов, арматуры и трубопроводов, </w:t>
      </w:r>
      <w:proofErr w:type="spellStart"/>
      <w:r w:rsidRPr="001D605A">
        <w:rPr>
          <w:rFonts w:ascii="Times New Roman" w:hAnsi="Times New Roman"/>
          <w:sz w:val="26"/>
          <w:szCs w:val="26"/>
        </w:rPr>
        <w:t>электрообогрев</w:t>
      </w:r>
      <w:proofErr w:type="spellEnd"/>
      <w:r w:rsidRPr="001D605A">
        <w:rPr>
          <w:rFonts w:ascii="Times New Roman" w:hAnsi="Times New Roman"/>
          <w:sz w:val="26"/>
          <w:szCs w:val="26"/>
        </w:rPr>
        <w:t xml:space="preserve"> </w:t>
      </w:r>
      <w:proofErr w:type="spellStart"/>
      <w:r w:rsidRPr="001D605A">
        <w:rPr>
          <w:rFonts w:ascii="Times New Roman" w:hAnsi="Times New Roman"/>
          <w:sz w:val="26"/>
          <w:szCs w:val="26"/>
        </w:rPr>
        <w:t>газосепаратора</w:t>
      </w:r>
      <w:proofErr w:type="spellEnd"/>
      <w:r w:rsidRPr="001D605A">
        <w:rPr>
          <w:rFonts w:ascii="Times New Roman" w:hAnsi="Times New Roman"/>
          <w:sz w:val="26"/>
          <w:szCs w:val="26"/>
        </w:rPr>
        <w:t>, надземных газ</w:t>
      </w:r>
      <w:proofErr w:type="gramStart"/>
      <w:r w:rsidRPr="001D605A">
        <w:rPr>
          <w:rFonts w:ascii="Times New Roman" w:hAnsi="Times New Roman"/>
          <w:sz w:val="26"/>
          <w:szCs w:val="26"/>
        </w:rPr>
        <w:t>о-</w:t>
      </w:r>
      <w:proofErr w:type="gramEnd"/>
      <w:r w:rsidRPr="001D605A">
        <w:rPr>
          <w:rFonts w:ascii="Times New Roman" w:hAnsi="Times New Roman"/>
          <w:sz w:val="26"/>
          <w:szCs w:val="26"/>
        </w:rPr>
        <w:t xml:space="preserve"> и </w:t>
      </w:r>
      <w:proofErr w:type="spellStart"/>
      <w:r w:rsidRPr="001D605A">
        <w:rPr>
          <w:rFonts w:ascii="Times New Roman" w:hAnsi="Times New Roman"/>
          <w:sz w:val="26"/>
          <w:szCs w:val="26"/>
        </w:rPr>
        <w:t>конденсатопроводов</w:t>
      </w:r>
      <w:proofErr w:type="spellEnd"/>
      <w:r w:rsidRPr="001D605A">
        <w:rPr>
          <w:rFonts w:ascii="Times New Roman" w:hAnsi="Times New Roman"/>
          <w:sz w:val="26"/>
          <w:szCs w:val="26"/>
        </w:rPr>
        <w:t>, трубопроводов откачки жидкости из дренажной емкости;</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защита от прямых ударов молнии, статического электричества и заземление;</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294527" w:rsidRPr="001D605A" w:rsidRDefault="00294527" w:rsidP="00294527">
      <w:pPr>
        <w:numPr>
          <w:ilvl w:val="0"/>
          <w:numId w:val="4"/>
        </w:numPr>
        <w:tabs>
          <w:tab w:val="left" w:pos="1038"/>
        </w:tabs>
        <w:suppressAutoHyphens w:val="0"/>
        <w:jc w:val="both"/>
        <w:rPr>
          <w:sz w:val="26"/>
          <w:szCs w:val="26"/>
          <w:lang w:eastAsia="ja-JP"/>
        </w:rPr>
      </w:pPr>
      <w:r w:rsidRPr="001D605A">
        <w:rPr>
          <w:sz w:val="26"/>
          <w:szCs w:val="26"/>
          <w:lang w:eastAsia="ja-JP"/>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294527" w:rsidRPr="001D605A" w:rsidRDefault="00294527" w:rsidP="00294527">
      <w:pPr>
        <w:numPr>
          <w:ilvl w:val="0"/>
          <w:numId w:val="4"/>
        </w:numPr>
        <w:tabs>
          <w:tab w:val="left" w:pos="1038"/>
        </w:tabs>
        <w:suppressAutoHyphens w:val="0"/>
        <w:jc w:val="both"/>
        <w:rPr>
          <w:sz w:val="26"/>
          <w:szCs w:val="26"/>
          <w:lang w:eastAsia="ja-JP"/>
        </w:rPr>
      </w:pPr>
      <w:r w:rsidRPr="001D605A">
        <w:rPr>
          <w:sz w:val="26"/>
          <w:szCs w:val="26"/>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1D605A">
        <w:rPr>
          <w:sz w:val="26"/>
          <w:szCs w:val="26"/>
          <w:lang w:eastAsia="ja-JP"/>
        </w:rPr>
        <w:t>обучение по предупреждению</w:t>
      </w:r>
      <w:proofErr w:type="gramEnd"/>
      <w:r w:rsidRPr="001D605A">
        <w:rPr>
          <w:sz w:val="26"/>
          <w:szCs w:val="26"/>
          <w:lang w:eastAsia="ja-JP"/>
        </w:rPr>
        <w:t xml:space="preserve"> и тушению возможных пожаров в порядке, установленном руководителем;</w:t>
      </w:r>
    </w:p>
    <w:p w:rsidR="00294527" w:rsidRPr="001D605A" w:rsidRDefault="00294527" w:rsidP="00294527">
      <w:pPr>
        <w:numPr>
          <w:ilvl w:val="0"/>
          <w:numId w:val="4"/>
        </w:numPr>
        <w:tabs>
          <w:tab w:val="left" w:pos="1038"/>
        </w:tabs>
        <w:suppressAutoHyphens w:val="0"/>
        <w:jc w:val="both"/>
        <w:rPr>
          <w:sz w:val="26"/>
          <w:szCs w:val="26"/>
          <w:lang w:eastAsia="ja-JP"/>
        </w:rPr>
      </w:pPr>
      <w:r w:rsidRPr="001D605A">
        <w:rPr>
          <w:sz w:val="26"/>
          <w:szCs w:val="26"/>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294527" w:rsidRPr="001D605A" w:rsidRDefault="00294527" w:rsidP="00294527">
      <w:pPr>
        <w:numPr>
          <w:ilvl w:val="0"/>
          <w:numId w:val="4"/>
        </w:numPr>
        <w:tabs>
          <w:tab w:val="left" w:pos="1038"/>
        </w:tabs>
        <w:suppressAutoHyphens w:val="0"/>
        <w:jc w:val="both"/>
        <w:rPr>
          <w:sz w:val="26"/>
          <w:szCs w:val="26"/>
          <w:lang w:eastAsia="ja-JP"/>
        </w:rPr>
      </w:pPr>
      <w:r w:rsidRPr="001D605A">
        <w:rPr>
          <w:sz w:val="26"/>
          <w:szCs w:val="26"/>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294527" w:rsidRPr="001D605A" w:rsidRDefault="00294527" w:rsidP="00294527">
      <w:pPr>
        <w:pStyle w:val="af4"/>
        <w:keepNext/>
        <w:rPr>
          <w:rFonts w:ascii="Times New Roman" w:hAnsi="Times New Roman"/>
          <w:sz w:val="26"/>
          <w:szCs w:val="26"/>
        </w:rPr>
      </w:pPr>
      <w:r w:rsidRPr="001D605A">
        <w:rPr>
          <w:rFonts w:ascii="Times New Roman" w:hAnsi="Times New Roman"/>
          <w:sz w:val="26"/>
          <w:szCs w:val="26"/>
        </w:rPr>
        <w:t>При эксплуатации объекта необходимо строгое соблюдение следующих требований пожарной безопасности:</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запрещается обогрев трубопровода заполненного горючим веществом, открытым пламенем;</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запрещается движение автотранспорта и спецтехники по территории объекта, где возможно образование взрывоопасной смеси, без оборудования выхлопной трубы двигателя искрогасителем;</w:t>
      </w:r>
    </w:p>
    <w:p w:rsidR="00294527" w:rsidRPr="001D605A" w:rsidRDefault="00294527" w:rsidP="00294527">
      <w:pPr>
        <w:pStyle w:val="a"/>
        <w:rPr>
          <w:rFonts w:ascii="Times New Roman" w:hAnsi="Times New Roman"/>
          <w:sz w:val="26"/>
          <w:szCs w:val="26"/>
        </w:rPr>
      </w:pPr>
      <w:r w:rsidRPr="001D605A">
        <w:rPr>
          <w:rFonts w:ascii="Times New Roman" w:hAnsi="Times New Roman"/>
          <w:sz w:val="26"/>
          <w:szCs w:val="26"/>
        </w:rPr>
        <w:t>запрещается производство каких-либо работ при обнаружении утечек газа, немедленно принимаются меры по их ликвидации.</w:t>
      </w:r>
    </w:p>
    <w:p w:rsidR="00294527" w:rsidRPr="001D605A" w:rsidRDefault="00294527" w:rsidP="00294527">
      <w:pPr>
        <w:pStyle w:val="af4"/>
        <w:rPr>
          <w:rFonts w:ascii="Times New Roman" w:hAnsi="Times New Roman"/>
          <w:sz w:val="26"/>
          <w:szCs w:val="26"/>
        </w:rPr>
      </w:pPr>
      <w:r w:rsidRPr="001D605A">
        <w:rPr>
          <w:rFonts w:ascii="Times New Roman" w:hAnsi="Times New Roman"/>
          <w:sz w:val="26"/>
          <w:szCs w:val="26"/>
        </w:rPr>
        <w:t xml:space="preserve">Классификация проектируемых сооружений по взрывоопасности и </w:t>
      </w:r>
      <w:proofErr w:type="spellStart"/>
      <w:r w:rsidRPr="001D605A">
        <w:rPr>
          <w:rFonts w:ascii="Times New Roman" w:hAnsi="Times New Roman"/>
          <w:sz w:val="26"/>
          <w:szCs w:val="26"/>
        </w:rPr>
        <w:t>пожароопасности</w:t>
      </w:r>
      <w:proofErr w:type="spellEnd"/>
      <w:r w:rsidRPr="001D605A">
        <w:rPr>
          <w:rFonts w:ascii="Times New Roman" w:hAnsi="Times New Roman"/>
          <w:sz w:val="26"/>
          <w:szCs w:val="26"/>
        </w:rPr>
        <w:t>, а также сведения о ближайших подразделениях пожарной охраны приведены в томе 8 «Мероприятия по обеспечению пожарной безопасности» (8555П-П-169.000.000-ПБ-01).</w:t>
      </w:r>
    </w:p>
    <w:p w:rsidR="00CB367B" w:rsidRPr="00466D12" w:rsidRDefault="00CB367B" w:rsidP="00466D12">
      <w:pPr>
        <w:pStyle w:val="af4"/>
        <w:tabs>
          <w:tab w:val="left" w:pos="1125"/>
        </w:tabs>
        <w:spacing w:before="0"/>
        <w:ind w:firstLine="709"/>
        <w:rPr>
          <w:rFonts w:ascii="Times New Roman" w:hAnsi="Times New Roman"/>
          <w:b/>
          <w:sz w:val="26"/>
          <w:szCs w:val="26"/>
          <w:u w:val="single"/>
        </w:rPr>
      </w:pPr>
    </w:p>
    <w:bookmarkEnd w:id="320"/>
    <w:bookmarkEnd w:id="321"/>
    <w:bookmarkEnd w:id="322"/>
    <w:bookmarkEnd w:id="323"/>
    <w:bookmarkEnd w:id="324"/>
    <w:bookmarkEnd w:id="325"/>
    <w:bookmarkEnd w:id="326"/>
    <w:bookmarkEnd w:id="327"/>
    <w:bookmarkEnd w:id="328"/>
    <w:bookmarkEnd w:id="329"/>
    <w:bookmarkEnd w:id="330"/>
    <w:bookmarkEnd w:id="331"/>
    <w:p w:rsidR="001C655C" w:rsidRPr="001C655C" w:rsidRDefault="001C655C" w:rsidP="001C655C">
      <w:pPr>
        <w:pStyle w:val="2"/>
        <w:numPr>
          <w:ilvl w:val="1"/>
          <w:numId w:val="17"/>
        </w:numPr>
        <w:suppressAutoHyphens w:val="0"/>
        <w:autoSpaceDE/>
        <w:spacing w:before="240" w:after="80"/>
        <w:rPr>
          <w:rFonts w:ascii="Times New Roman" w:hAnsi="Times New Roman" w:cs="Times New Roman"/>
          <w:b/>
          <w:bCs/>
          <w:sz w:val="26"/>
          <w:szCs w:val="26"/>
          <w:lang w:eastAsia="ru-RU"/>
        </w:rPr>
      </w:pPr>
      <w:r w:rsidRPr="001C655C">
        <w:rPr>
          <w:rFonts w:ascii="Times New Roman" w:hAnsi="Times New Roman" w:cs="Times New Roman"/>
          <w:b/>
          <w:bCs/>
          <w:sz w:val="26"/>
          <w:szCs w:val="26"/>
          <w:lang w:eastAsia="ru-RU"/>
        </w:rPr>
        <w:lastRenderedPageBreak/>
        <w:t>Мероприятия, направленные на уменьшение риска чрезвычайных ситуаций на проектируемом объекте</w:t>
      </w:r>
    </w:p>
    <w:p w:rsidR="001C655C" w:rsidRPr="00A07CE1" w:rsidRDefault="001C655C" w:rsidP="001C655C">
      <w:pPr>
        <w:pStyle w:val="affa"/>
        <w:keepNext/>
        <w:shd w:val="clear" w:color="auto" w:fill="FFFFFF"/>
        <w:rPr>
          <w:rFonts w:ascii="Times New Roman" w:hAnsi="Times New Roman"/>
          <w:sz w:val="26"/>
          <w:szCs w:val="26"/>
        </w:rPr>
      </w:pPr>
      <w:r w:rsidRPr="00A07CE1">
        <w:rPr>
          <w:rFonts w:ascii="Times New Roman" w:hAnsi="Times New Roman"/>
          <w:sz w:val="26"/>
          <w:szCs w:val="26"/>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1C655C" w:rsidRPr="00A07CE1" w:rsidRDefault="001C655C" w:rsidP="001C655C">
      <w:pPr>
        <w:numPr>
          <w:ilvl w:val="0"/>
          <w:numId w:val="4"/>
        </w:numPr>
        <w:shd w:val="clear" w:color="auto" w:fill="FFFFFF"/>
        <w:tabs>
          <w:tab w:val="left" w:pos="1038"/>
        </w:tabs>
        <w:suppressAutoHyphens w:val="0"/>
        <w:jc w:val="both"/>
        <w:rPr>
          <w:sz w:val="26"/>
          <w:szCs w:val="26"/>
          <w:lang w:eastAsia="ja-JP"/>
        </w:rPr>
      </w:pPr>
      <w:r w:rsidRPr="00A07CE1">
        <w:rPr>
          <w:sz w:val="26"/>
          <w:szCs w:val="26"/>
          <w:lang w:eastAsia="ja-JP"/>
        </w:rPr>
        <w:t>применение оборудования, обеспечивающего надежную работу в течение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1C655C" w:rsidRPr="00A07CE1" w:rsidRDefault="001C655C" w:rsidP="001C655C">
      <w:pPr>
        <w:numPr>
          <w:ilvl w:val="0"/>
          <w:numId w:val="4"/>
        </w:numPr>
        <w:tabs>
          <w:tab w:val="left" w:pos="1038"/>
        </w:tabs>
        <w:suppressAutoHyphens w:val="0"/>
        <w:jc w:val="both"/>
        <w:rPr>
          <w:sz w:val="26"/>
          <w:szCs w:val="26"/>
          <w:lang w:eastAsia="ja-JP"/>
        </w:rPr>
      </w:pPr>
      <w:r w:rsidRPr="00A07CE1">
        <w:rPr>
          <w:sz w:val="26"/>
          <w:szCs w:val="26"/>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1C655C" w:rsidRPr="00A07CE1" w:rsidRDefault="001C655C" w:rsidP="001C655C">
      <w:pPr>
        <w:numPr>
          <w:ilvl w:val="0"/>
          <w:numId w:val="4"/>
        </w:numPr>
        <w:shd w:val="clear" w:color="auto" w:fill="FFFFFF"/>
        <w:tabs>
          <w:tab w:val="left" w:pos="1038"/>
        </w:tabs>
        <w:suppressAutoHyphens w:val="0"/>
        <w:jc w:val="both"/>
        <w:rPr>
          <w:sz w:val="26"/>
          <w:szCs w:val="26"/>
          <w:lang w:eastAsia="ja-JP"/>
        </w:rPr>
      </w:pPr>
      <w:r w:rsidRPr="00A07CE1">
        <w:rPr>
          <w:sz w:val="26"/>
          <w:szCs w:val="26"/>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 xml:space="preserve">применение конструкций и материалов, соответствующих </w:t>
      </w:r>
      <w:proofErr w:type="gramStart"/>
      <w:r w:rsidRPr="00A07CE1">
        <w:rPr>
          <w:rFonts w:ascii="Times New Roman" w:hAnsi="Times New Roman"/>
          <w:sz w:val="26"/>
          <w:szCs w:val="26"/>
        </w:rPr>
        <w:t>природно-климатическим</w:t>
      </w:r>
      <w:proofErr w:type="gramEnd"/>
      <w:r w:rsidRPr="00A07CE1">
        <w:rPr>
          <w:rFonts w:ascii="Times New Roman" w:hAnsi="Times New Roman"/>
          <w:sz w:val="26"/>
          <w:szCs w:val="26"/>
        </w:rPr>
        <w:t xml:space="preserve"> и геологическим условия района строительства;</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полная герметизация технологического процесса;</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установка запорной арматуры;</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 xml:space="preserve">установка отсечного клапана с </w:t>
      </w:r>
      <w:proofErr w:type="spellStart"/>
      <w:r w:rsidRPr="00A07CE1">
        <w:rPr>
          <w:rFonts w:ascii="Times New Roman" w:hAnsi="Times New Roman"/>
          <w:sz w:val="26"/>
          <w:szCs w:val="26"/>
        </w:rPr>
        <w:t>байпаной</w:t>
      </w:r>
      <w:proofErr w:type="spellEnd"/>
      <w:r w:rsidRPr="00A07CE1">
        <w:rPr>
          <w:rFonts w:ascii="Times New Roman" w:hAnsi="Times New Roman"/>
          <w:sz w:val="26"/>
          <w:szCs w:val="26"/>
        </w:rPr>
        <w:t xml:space="preserve"> линией для поддержания уровня в </w:t>
      </w:r>
      <w:proofErr w:type="spellStart"/>
      <w:r w:rsidRPr="00A07CE1">
        <w:rPr>
          <w:rFonts w:ascii="Times New Roman" w:hAnsi="Times New Roman"/>
          <w:sz w:val="26"/>
          <w:szCs w:val="26"/>
        </w:rPr>
        <w:t>газосепараторе</w:t>
      </w:r>
      <w:proofErr w:type="spellEnd"/>
      <w:r w:rsidRPr="00A07CE1">
        <w:rPr>
          <w:rFonts w:ascii="Times New Roman" w:hAnsi="Times New Roman"/>
          <w:sz w:val="26"/>
          <w:szCs w:val="26"/>
        </w:rPr>
        <w:t xml:space="preserve"> ГС-1;</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установка на трубопроводе откачки конденсата из ДЕ-1 обратного клапана;</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прокладка технологических трубопроводов с уклонами, обеспечивающими опорожнение при остановке;</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испытание технологических трубопроводов на прочность, плотность и дополнительному пневматическому испытанию на герметичность давлением;</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контроль сварных соединений технологических трубопроводов ультразвуковым или радиографическим методом;</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 xml:space="preserve">теплоизоляция аппаратов, арматуры и трубопроводов, </w:t>
      </w:r>
      <w:proofErr w:type="spellStart"/>
      <w:r w:rsidRPr="00A07CE1">
        <w:rPr>
          <w:rFonts w:ascii="Times New Roman" w:hAnsi="Times New Roman"/>
          <w:sz w:val="26"/>
          <w:szCs w:val="26"/>
        </w:rPr>
        <w:t>электрообогрев</w:t>
      </w:r>
      <w:proofErr w:type="spellEnd"/>
      <w:r w:rsidRPr="00A07CE1">
        <w:rPr>
          <w:rFonts w:ascii="Times New Roman" w:hAnsi="Times New Roman"/>
          <w:sz w:val="26"/>
          <w:szCs w:val="26"/>
        </w:rPr>
        <w:t xml:space="preserve"> </w:t>
      </w:r>
      <w:proofErr w:type="spellStart"/>
      <w:r w:rsidRPr="00A07CE1">
        <w:rPr>
          <w:rFonts w:ascii="Times New Roman" w:hAnsi="Times New Roman"/>
          <w:sz w:val="26"/>
          <w:szCs w:val="26"/>
        </w:rPr>
        <w:t>газосепаратора</w:t>
      </w:r>
      <w:proofErr w:type="spellEnd"/>
      <w:r w:rsidRPr="00A07CE1">
        <w:rPr>
          <w:rFonts w:ascii="Times New Roman" w:hAnsi="Times New Roman"/>
          <w:sz w:val="26"/>
          <w:szCs w:val="26"/>
        </w:rPr>
        <w:t>, надземных газ</w:t>
      </w:r>
      <w:proofErr w:type="gramStart"/>
      <w:r w:rsidRPr="00A07CE1">
        <w:rPr>
          <w:rFonts w:ascii="Times New Roman" w:hAnsi="Times New Roman"/>
          <w:sz w:val="26"/>
          <w:szCs w:val="26"/>
        </w:rPr>
        <w:t>о-</w:t>
      </w:r>
      <w:proofErr w:type="gramEnd"/>
      <w:r w:rsidRPr="00A07CE1">
        <w:rPr>
          <w:rFonts w:ascii="Times New Roman" w:hAnsi="Times New Roman"/>
          <w:sz w:val="26"/>
          <w:szCs w:val="26"/>
        </w:rPr>
        <w:t xml:space="preserve"> и </w:t>
      </w:r>
      <w:proofErr w:type="spellStart"/>
      <w:r w:rsidRPr="00A07CE1">
        <w:rPr>
          <w:rFonts w:ascii="Times New Roman" w:hAnsi="Times New Roman"/>
          <w:sz w:val="26"/>
          <w:szCs w:val="26"/>
        </w:rPr>
        <w:t>конденсатопроводов</w:t>
      </w:r>
      <w:proofErr w:type="spellEnd"/>
      <w:r w:rsidRPr="00A07CE1">
        <w:rPr>
          <w:rFonts w:ascii="Times New Roman" w:hAnsi="Times New Roman"/>
          <w:sz w:val="26"/>
          <w:szCs w:val="26"/>
        </w:rPr>
        <w:t>, трубопроводов откачки жидкости из дренажной емкости;</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защита от прямых ударов молнии, статического электричества и заземление;</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1C655C" w:rsidRPr="00A07CE1" w:rsidRDefault="001C655C" w:rsidP="001C655C">
      <w:pPr>
        <w:numPr>
          <w:ilvl w:val="0"/>
          <w:numId w:val="4"/>
        </w:numPr>
        <w:tabs>
          <w:tab w:val="left" w:pos="1038"/>
        </w:tabs>
        <w:suppressAutoHyphens w:val="0"/>
        <w:jc w:val="both"/>
        <w:rPr>
          <w:sz w:val="26"/>
          <w:szCs w:val="26"/>
          <w:lang w:eastAsia="ja-JP"/>
        </w:rPr>
      </w:pPr>
      <w:r w:rsidRPr="00A07CE1">
        <w:rPr>
          <w:sz w:val="26"/>
          <w:szCs w:val="26"/>
          <w:lang w:eastAsia="ja-JP"/>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1C655C" w:rsidRPr="00A07CE1" w:rsidRDefault="001C655C" w:rsidP="001C655C">
      <w:pPr>
        <w:numPr>
          <w:ilvl w:val="0"/>
          <w:numId w:val="4"/>
        </w:numPr>
        <w:tabs>
          <w:tab w:val="left" w:pos="1038"/>
        </w:tabs>
        <w:suppressAutoHyphens w:val="0"/>
        <w:jc w:val="both"/>
        <w:rPr>
          <w:sz w:val="26"/>
          <w:szCs w:val="26"/>
          <w:lang w:eastAsia="ja-JP"/>
        </w:rPr>
      </w:pPr>
      <w:r w:rsidRPr="00A07CE1">
        <w:rPr>
          <w:sz w:val="26"/>
          <w:szCs w:val="26"/>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w:t>
      </w:r>
      <w:r w:rsidRPr="00A07CE1">
        <w:rPr>
          <w:sz w:val="26"/>
          <w:szCs w:val="26"/>
          <w:lang w:eastAsia="ja-JP"/>
        </w:rPr>
        <w:lastRenderedPageBreak/>
        <w:t xml:space="preserve">дополнительное </w:t>
      </w:r>
      <w:proofErr w:type="gramStart"/>
      <w:r w:rsidRPr="00A07CE1">
        <w:rPr>
          <w:sz w:val="26"/>
          <w:szCs w:val="26"/>
          <w:lang w:eastAsia="ja-JP"/>
        </w:rPr>
        <w:t>обучение по предупреждению</w:t>
      </w:r>
      <w:proofErr w:type="gramEnd"/>
      <w:r w:rsidRPr="00A07CE1">
        <w:rPr>
          <w:sz w:val="26"/>
          <w:szCs w:val="26"/>
          <w:lang w:eastAsia="ja-JP"/>
        </w:rPr>
        <w:t xml:space="preserve"> и тушению возможных пожаров в порядке, установленном руководителем;</w:t>
      </w:r>
    </w:p>
    <w:p w:rsidR="001C655C" w:rsidRPr="00A07CE1" w:rsidRDefault="001C655C" w:rsidP="001C655C">
      <w:pPr>
        <w:numPr>
          <w:ilvl w:val="0"/>
          <w:numId w:val="4"/>
        </w:numPr>
        <w:tabs>
          <w:tab w:val="left" w:pos="1038"/>
        </w:tabs>
        <w:suppressAutoHyphens w:val="0"/>
        <w:jc w:val="both"/>
        <w:rPr>
          <w:sz w:val="26"/>
          <w:szCs w:val="26"/>
          <w:lang w:eastAsia="ja-JP"/>
        </w:rPr>
      </w:pPr>
      <w:r w:rsidRPr="00A07CE1">
        <w:rPr>
          <w:sz w:val="26"/>
          <w:szCs w:val="26"/>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1C655C" w:rsidRPr="00A07CE1" w:rsidRDefault="001C655C" w:rsidP="001C655C">
      <w:pPr>
        <w:numPr>
          <w:ilvl w:val="0"/>
          <w:numId w:val="4"/>
        </w:numPr>
        <w:tabs>
          <w:tab w:val="left" w:pos="1038"/>
        </w:tabs>
        <w:suppressAutoHyphens w:val="0"/>
        <w:jc w:val="both"/>
        <w:rPr>
          <w:sz w:val="26"/>
          <w:szCs w:val="26"/>
          <w:lang w:eastAsia="ja-JP"/>
        </w:rPr>
      </w:pPr>
      <w:r w:rsidRPr="00A07CE1">
        <w:rPr>
          <w:sz w:val="26"/>
          <w:szCs w:val="26"/>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1C655C" w:rsidRPr="00A07CE1" w:rsidRDefault="001C655C" w:rsidP="001C655C">
      <w:pPr>
        <w:pStyle w:val="af4"/>
        <w:keepNext/>
        <w:rPr>
          <w:rFonts w:ascii="Times New Roman" w:hAnsi="Times New Roman"/>
          <w:sz w:val="26"/>
          <w:szCs w:val="26"/>
        </w:rPr>
      </w:pPr>
      <w:r w:rsidRPr="00A07CE1">
        <w:rPr>
          <w:rFonts w:ascii="Times New Roman" w:hAnsi="Times New Roman"/>
          <w:sz w:val="26"/>
          <w:szCs w:val="26"/>
        </w:rPr>
        <w:t>При эксплуатации объекта необходимо строгое соблюдение следующих требований пожарной безопасности:</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запрещается обогрев трубопровода заполненного горючим веществом, открытым пламенем;</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запрещается движение автотранспорта и спецтехники по территории объекта, где возможно образование взрывоопасной смеси, без оборудования выхлопной трубы двигателя искрогасителем;</w:t>
      </w:r>
    </w:p>
    <w:p w:rsidR="001C655C" w:rsidRPr="00A07CE1" w:rsidRDefault="001C655C" w:rsidP="001C655C">
      <w:pPr>
        <w:pStyle w:val="a"/>
        <w:rPr>
          <w:rFonts w:ascii="Times New Roman" w:hAnsi="Times New Roman"/>
          <w:sz w:val="26"/>
          <w:szCs w:val="26"/>
        </w:rPr>
      </w:pPr>
      <w:r w:rsidRPr="00A07CE1">
        <w:rPr>
          <w:rFonts w:ascii="Times New Roman" w:hAnsi="Times New Roman"/>
          <w:sz w:val="26"/>
          <w:szCs w:val="26"/>
        </w:rPr>
        <w:t>запрещается производство каких-либо работ при обнаружении утечек газа, немедленно принимаются меры по их ликвидации.</w:t>
      </w:r>
    </w:p>
    <w:p w:rsidR="001C655C" w:rsidRPr="00A07CE1" w:rsidRDefault="001C655C" w:rsidP="001C655C">
      <w:pPr>
        <w:pStyle w:val="af4"/>
        <w:rPr>
          <w:rFonts w:ascii="Times New Roman" w:hAnsi="Times New Roman"/>
          <w:sz w:val="26"/>
          <w:szCs w:val="26"/>
        </w:rPr>
      </w:pPr>
      <w:r w:rsidRPr="00A07CE1">
        <w:rPr>
          <w:rFonts w:ascii="Times New Roman" w:hAnsi="Times New Roman"/>
          <w:sz w:val="26"/>
          <w:szCs w:val="26"/>
        </w:rPr>
        <w:t xml:space="preserve">Классификация проектируемых сооружений по взрывоопасности и </w:t>
      </w:r>
      <w:proofErr w:type="spellStart"/>
      <w:r w:rsidRPr="00A07CE1">
        <w:rPr>
          <w:rFonts w:ascii="Times New Roman" w:hAnsi="Times New Roman"/>
          <w:sz w:val="26"/>
          <w:szCs w:val="26"/>
        </w:rPr>
        <w:t>пожароопасности</w:t>
      </w:r>
      <w:proofErr w:type="spellEnd"/>
      <w:r w:rsidRPr="00A07CE1">
        <w:rPr>
          <w:rFonts w:ascii="Times New Roman" w:hAnsi="Times New Roman"/>
          <w:sz w:val="26"/>
          <w:szCs w:val="26"/>
        </w:rPr>
        <w:t>, а также сведения о ближайших подразделениях пожарной охраны приведены в томе 8 «Мероприятия по обеспечению пожарной безопасности» (8555П-П-169.000.000-ПБ-01).</w:t>
      </w:r>
    </w:p>
    <w:p w:rsidR="00A5776E" w:rsidRPr="00466D12" w:rsidRDefault="00A5776E" w:rsidP="00466D12">
      <w:pPr>
        <w:pStyle w:val="af4"/>
        <w:spacing w:before="0"/>
        <w:ind w:hanging="142"/>
        <w:jc w:val="left"/>
        <w:rPr>
          <w:rFonts w:ascii="Times New Roman" w:hAnsi="Times New Roman"/>
          <w:b/>
          <w:sz w:val="26"/>
          <w:szCs w:val="26"/>
        </w:rPr>
      </w:pPr>
    </w:p>
    <w:p w:rsidR="001B26AE" w:rsidRPr="00466D12" w:rsidRDefault="001B26AE" w:rsidP="00466D12">
      <w:pPr>
        <w:pStyle w:val="af4"/>
        <w:tabs>
          <w:tab w:val="left" w:pos="1125"/>
        </w:tabs>
        <w:spacing w:before="0"/>
        <w:ind w:firstLine="709"/>
        <w:rPr>
          <w:rFonts w:ascii="Times New Roman" w:hAnsi="Times New Roman"/>
          <w:b/>
          <w:sz w:val="26"/>
          <w:szCs w:val="26"/>
          <w:u w:val="single"/>
        </w:rPr>
      </w:pPr>
      <w:bookmarkStart w:id="332" w:name="_Toc279760933"/>
      <w:bookmarkStart w:id="333" w:name="_Toc325009581"/>
      <w:bookmarkStart w:id="334" w:name="_Toc424109333"/>
      <w:bookmarkStart w:id="335" w:name="_Toc436218708"/>
      <w:bookmarkStart w:id="336" w:name="_Toc443383766"/>
      <w:bookmarkStart w:id="337" w:name="_Toc456700552"/>
      <w:bookmarkStart w:id="338" w:name="_Toc491766173"/>
      <w:r w:rsidRPr="00466D12">
        <w:rPr>
          <w:rFonts w:ascii="Times New Roman" w:hAnsi="Times New Roman"/>
          <w:b/>
          <w:sz w:val="26"/>
          <w:szCs w:val="26"/>
          <w:u w:val="single"/>
        </w:rPr>
        <w:t>Перечень мероприятий по гражданской обороне</w:t>
      </w:r>
      <w:bookmarkEnd w:id="332"/>
      <w:bookmarkEnd w:id="333"/>
      <w:bookmarkEnd w:id="334"/>
      <w:bookmarkEnd w:id="335"/>
      <w:bookmarkEnd w:id="336"/>
      <w:bookmarkEnd w:id="337"/>
      <w:bookmarkEnd w:id="338"/>
    </w:p>
    <w:p w:rsidR="001B26AE" w:rsidRPr="00466D12" w:rsidRDefault="001B26AE" w:rsidP="00466D12">
      <w:pPr>
        <w:pStyle w:val="af4"/>
        <w:tabs>
          <w:tab w:val="left" w:pos="1125"/>
        </w:tabs>
        <w:spacing w:before="0"/>
        <w:ind w:firstLine="709"/>
        <w:rPr>
          <w:rFonts w:ascii="Times New Roman" w:hAnsi="Times New Roman"/>
          <w:b/>
          <w:sz w:val="26"/>
          <w:szCs w:val="26"/>
        </w:rPr>
      </w:pPr>
      <w:bookmarkStart w:id="339" w:name="_Toc279760934"/>
      <w:bookmarkStart w:id="340" w:name="_Toc325009582"/>
      <w:bookmarkStart w:id="341" w:name="_Toc424109334"/>
      <w:bookmarkStart w:id="342" w:name="_Toc436218709"/>
      <w:bookmarkStart w:id="343" w:name="_Toc443383767"/>
      <w:bookmarkStart w:id="344" w:name="_Toc456700553"/>
      <w:bookmarkStart w:id="345" w:name="_Toc491766174"/>
      <w:r w:rsidRPr="00466D12">
        <w:rPr>
          <w:rFonts w:ascii="Times New Roman" w:hAnsi="Times New Roman"/>
          <w:b/>
          <w:sz w:val="26"/>
          <w:szCs w:val="26"/>
        </w:rPr>
        <w:t>Сведения об отнесении проектируемого объекта к категории по гражданской обороне</w:t>
      </w:r>
      <w:bookmarkEnd w:id="339"/>
      <w:bookmarkEnd w:id="340"/>
      <w:bookmarkEnd w:id="341"/>
      <w:bookmarkEnd w:id="342"/>
      <w:bookmarkEnd w:id="343"/>
      <w:bookmarkEnd w:id="344"/>
      <w:bookmarkEnd w:id="345"/>
    </w:p>
    <w:p w:rsidR="00E166F4" w:rsidRPr="00A07CE1" w:rsidRDefault="00E166F4" w:rsidP="00466D12">
      <w:pPr>
        <w:pStyle w:val="af4"/>
        <w:spacing w:before="0"/>
        <w:rPr>
          <w:rFonts w:ascii="Times New Roman" w:hAnsi="Times New Roman"/>
          <w:sz w:val="26"/>
          <w:szCs w:val="26"/>
        </w:rPr>
      </w:pPr>
      <w:bookmarkStart w:id="346" w:name="_Toc491766180"/>
      <w:r w:rsidRPr="00A07CE1">
        <w:rPr>
          <w:rFonts w:ascii="Times New Roman" w:hAnsi="Times New Roman"/>
          <w:sz w:val="26"/>
          <w:szCs w:val="26"/>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A07CE1">
        <w:rPr>
          <w:rFonts w:ascii="Times New Roman" w:hAnsi="Times New Roman"/>
          <w:sz w:val="26"/>
          <w:szCs w:val="26"/>
        </w:rPr>
        <w:t>Самаранефтегаз</w:t>
      </w:r>
      <w:proofErr w:type="spellEnd"/>
      <w:r w:rsidRPr="00A07CE1">
        <w:rPr>
          <w:rFonts w:ascii="Times New Roman" w:hAnsi="Times New Roman"/>
          <w:sz w:val="26"/>
          <w:szCs w:val="26"/>
        </w:rPr>
        <w:t xml:space="preserve">» отнесенного к </w:t>
      </w:r>
      <w:r w:rsidRPr="00A07CE1">
        <w:rPr>
          <w:rFonts w:ascii="Times New Roman" w:hAnsi="Times New Roman"/>
          <w:sz w:val="26"/>
          <w:szCs w:val="26"/>
          <w:lang w:val="en-US"/>
        </w:rPr>
        <w:t>I</w:t>
      </w:r>
      <w:r w:rsidRPr="00A07CE1">
        <w:rPr>
          <w:rFonts w:ascii="Times New Roman" w:hAnsi="Times New Roman"/>
          <w:sz w:val="26"/>
          <w:szCs w:val="26"/>
        </w:rPr>
        <w:t xml:space="preserve"> категории по гражданской обороне. </w:t>
      </w:r>
    </w:p>
    <w:p w:rsidR="00E166F4" w:rsidRPr="00A07CE1" w:rsidRDefault="00E166F4" w:rsidP="00466D12">
      <w:pPr>
        <w:ind w:firstLine="720"/>
        <w:jc w:val="both"/>
        <w:rPr>
          <w:bCs/>
          <w:sz w:val="26"/>
          <w:szCs w:val="26"/>
        </w:rPr>
      </w:pPr>
      <w:r w:rsidRPr="00A07CE1">
        <w:rPr>
          <w:bCs/>
          <w:sz w:val="26"/>
          <w:szCs w:val="26"/>
        </w:rPr>
        <w:t xml:space="preserve">Расстояние до ближайшего категорированного города (г. Самара) составляет </w:t>
      </w:r>
      <w:r w:rsidR="00AE442C" w:rsidRPr="00A07CE1">
        <w:rPr>
          <w:bCs/>
          <w:sz w:val="26"/>
          <w:szCs w:val="26"/>
        </w:rPr>
        <w:t>53,9</w:t>
      </w:r>
      <w:r w:rsidRPr="00A07CE1">
        <w:rPr>
          <w:bCs/>
          <w:sz w:val="26"/>
          <w:szCs w:val="26"/>
        </w:rPr>
        <w:t xml:space="preserve"> км.</w:t>
      </w:r>
    </w:p>
    <w:p w:rsidR="00E166F4" w:rsidRPr="00A07CE1" w:rsidRDefault="00E166F4" w:rsidP="00466D12">
      <w:pPr>
        <w:pStyle w:val="af4"/>
        <w:suppressLineNumbers/>
        <w:spacing w:before="0"/>
        <w:rPr>
          <w:rFonts w:ascii="Times New Roman" w:hAnsi="Times New Roman"/>
          <w:sz w:val="26"/>
          <w:szCs w:val="26"/>
        </w:rPr>
      </w:pPr>
      <w:r w:rsidRPr="00A07CE1">
        <w:rPr>
          <w:rFonts w:ascii="Times New Roman" w:hAnsi="Times New Roman"/>
          <w:sz w:val="26"/>
          <w:szCs w:val="26"/>
        </w:rPr>
        <w:t xml:space="preserve">В соответствии с п. 3.15 </w:t>
      </w:r>
      <w:hyperlink r:id="rId22" w:tooltip="СП 11-107-98 Порядок разработки и состава раздела &quot;Инженерно-технические мероприятия гражданской обороны. Мероприятия по предупреждению чрезвычайных ситуаций&quot; проектов строительства" w:history="1">
        <w:r w:rsidRPr="00A07CE1">
          <w:rPr>
            <w:rFonts w:ascii="Times New Roman" w:hAnsi="Times New Roman"/>
            <w:sz w:val="26"/>
            <w:szCs w:val="26"/>
          </w:rPr>
          <w:t>ГОСТ</w:t>
        </w:r>
      </w:hyperlink>
      <w:r w:rsidRPr="00A07CE1">
        <w:rPr>
          <w:rFonts w:ascii="Times New Roman" w:hAnsi="Times New Roman"/>
          <w:sz w:val="26"/>
          <w:szCs w:val="26"/>
        </w:rPr>
        <w:t xml:space="preserve"> </w:t>
      </w:r>
      <w:proofErr w:type="gramStart"/>
      <w:r w:rsidRPr="00A07CE1">
        <w:rPr>
          <w:rFonts w:ascii="Times New Roman" w:hAnsi="Times New Roman"/>
          <w:sz w:val="26"/>
          <w:szCs w:val="26"/>
        </w:rPr>
        <w:t>Р</w:t>
      </w:r>
      <w:proofErr w:type="gramEnd"/>
      <w:r w:rsidRPr="00A07CE1">
        <w:rPr>
          <w:rFonts w:ascii="Times New Roman" w:hAnsi="Times New Roman"/>
          <w:sz w:val="26"/>
          <w:szCs w:val="26"/>
        </w:rPr>
        <w:t xml:space="preserve"> 55201-2012 территория на которой располагаются проектируемые сооружения входит в зону светомаскировки. </w:t>
      </w:r>
    </w:p>
    <w:p w:rsidR="00E166F4" w:rsidRPr="00A07CE1" w:rsidRDefault="00AE442C" w:rsidP="00466D12">
      <w:pPr>
        <w:pStyle w:val="af4"/>
        <w:spacing w:before="0"/>
        <w:rPr>
          <w:rFonts w:ascii="Times New Roman" w:hAnsi="Times New Roman"/>
          <w:sz w:val="26"/>
          <w:szCs w:val="26"/>
        </w:rPr>
      </w:pPr>
      <w:r w:rsidRPr="00A07CE1">
        <w:rPr>
          <w:rFonts w:ascii="Times New Roman" w:hAnsi="Times New Roman"/>
          <w:sz w:val="26"/>
          <w:szCs w:val="26"/>
        </w:rPr>
        <w:t>Сведения о продолжении или прекращении деятельности объекта согласно ст.5 п.2 Закона РФ от 21.07.1993г. №5485-1 «О государственной тайне», п.п.33; 37; 38 Указа Президента РФ от 30.11.1995г № 1203 «Об утверждении перечня сведений, отнесённых к государственной тайне» носят закрытый характер. Письмо АО «</w:t>
      </w:r>
      <w:proofErr w:type="spellStart"/>
      <w:r w:rsidRPr="00A07CE1">
        <w:rPr>
          <w:rFonts w:ascii="Times New Roman" w:hAnsi="Times New Roman"/>
          <w:sz w:val="26"/>
          <w:szCs w:val="26"/>
        </w:rPr>
        <w:t>Самаранефтегаз</w:t>
      </w:r>
      <w:proofErr w:type="spellEnd"/>
      <w:r w:rsidRPr="00A07CE1">
        <w:rPr>
          <w:rFonts w:ascii="Times New Roman" w:hAnsi="Times New Roman"/>
          <w:sz w:val="26"/>
          <w:szCs w:val="26"/>
        </w:rPr>
        <w:t xml:space="preserve">» представлено в приложении А. Объект является стационарными объектом и в другое место не перемещается. Характер производства работ не предполагает возможности переноса деятельности объекта в </w:t>
      </w:r>
      <w:r w:rsidRPr="00A07CE1">
        <w:rPr>
          <w:rFonts w:ascii="Times New Roman" w:hAnsi="Times New Roman"/>
          <w:sz w:val="26"/>
          <w:szCs w:val="26"/>
        </w:rPr>
        <w:lastRenderedPageBreak/>
        <w:t>военное время в безопасный район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w:t>
      </w:r>
      <w:r w:rsidR="00A07CE1">
        <w:rPr>
          <w:rFonts w:ascii="Times New Roman" w:hAnsi="Times New Roman"/>
          <w:sz w:val="26"/>
          <w:szCs w:val="26"/>
        </w:rPr>
        <w:t>.</w:t>
      </w:r>
    </w:p>
    <w:p w:rsidR="001D5B32" w:rsidRPr="00466D12" w:rsidRDefault="001D5B32" w:rsidP="00466D12">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46"/>
    </w:p>
    <w:p w:rsidR="00056293" w:rsidRPr="00513282" w:rsidRDefault="00056293" w:rsidP="00754D35">
      <w:pPr>
        <w:pStyle w:val="af4"/>
        <w:spacing w:before="0"/>
        <w:rPr>
          <w:rFonts w:ascii="Times New Roman" w:hAnsi="Times New Roman"/>
          <w:sz w:val="26"/>
          <w:szCs w:val="26"/>
        </w:rPr>
      </w:pPr>
      <w:bookmarkStart w:id="347" w:name="_Toc424109342"/>
      <w:bookmarkStart w:id="348" w:name="_Toc436218717"/>
      <w:bookmarkStart w:id="349" w:name="_Toc443383775"/>
      <w:bookmarkStart w:id="350" w:name="_Toc456700561"/>
      <w:bookmarkStart w:id="351" w:name="_Toc491766181"/>
      <w:r w:rsidRPr="00513282">
        <w:rPr>
          <w:rFonts w:ascii="Times New Roman" w:hAnsi="Times New Roman"/>
          <w:sz w:val="26"/>
          <w:szCs w:val="26"/>
        </w:rPr>
        <w:t>Общее руководство гражданской обороной в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 осуществляет генеральный директор (</w:t>
      </w:r>
      <w:proofErr w:type="spellStart"/>
      <w:r w:rsidRPr="00513282">
        <w:rPr>
          <w:rFonts w:ascii="Times New Roman" w:hAnsi="Times New Roman"/>
          <w:sz w:val="26"/>
          <w:szCs w:val="26"/>
        </w:rPr>
        <w:t>и.о</w:t>
      </w:r>
      <w:proofErr w:type="spellEnd"/>
      <w:r w:rsidRPr="00513282">
        <w:rPr>
          <w:rFonts w:ascii="Times New Roman" w:hAnsi="Times New Roman"/>
          <w:sz w:val="26"/>
          <w:szCs w:val="26"/>
        </w:rPr>
        <w:t>. генерального директора). Для оповещения персонала объекта по сигналам гражданской обороны предусматривается использовать существующую систему оповещения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w:t>
      </w:r>
    </w:p>
    <w:p w:rsidR="00056293" w:rsidRPr="00513282" w:rsidRDefault="00056293" w:rsidP="00754D35">
      <w:pPr>
        <w:pStyle w:val="af4"/>
        <w:spacing w:before="0"/>
        <w:rPr>
          <w:rFonts w:ascii="Times New Roman" w:hAnsi="Times New Roman"/>
          <w:sz w:val="26"/>
          <w:szCs w:val="26"/>
        </w:rPr>
      </w:pPr>
      <w:r w:rsidRPr="00513282">
        <w:rPr>
          <w:rFonts w:ascii="Times New Roman" w:hAnsi="Times New Roman"/>
          <w:sz w:val="26"/>
          <w:szCs w:val="26"/>
        </w:rPr>
        <w:t>В ЦИТУ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 xml:space="preserve">» (ОДС) сигналы ГО (распоряжения) и информация поступает от оператора-диспетчера ЕДДС по Октябрьскому внутригородскому району </w:t>
      </w:r>
      <w:proofErr w:type="spellStart"/>
      <w:r w:rsidRPr="00513282">
        <w:rPr>
          <w:rFonts w:ascii="Times New Roman" w:hAnsi="Times New Roman"/>
          <w:sz w:val="26"/>
          <w:szCs w:val="26"/>
        </w:rPr>
        <w:t>г.о</w:t>
      </w:r>
      <w:proofErr w:type="spellEnd"/>
      <w:r w:rsidRPr="00513282">
        <w:rPr>
          <w:rFonts w:ascii="Times New Roman" w:hAnsi="Times New Roman"/>
          <w:sz w:val="26"/>
          <w:szCs w:val="26"/>
        </w:rPr>
        <w:t xml:space="preserve">. Самара, оперативного дежурного ЦУКС ГУ МЧС России по Самарской области, оперативного дежурного (диспетчера) ЕДДС муниципального района Самарской области. </w:t>
      </w:r>
    </w:p>
    <w:p w:rsidR="00056293" w:rsidRPr="00513282" w:rsidRDefault="00056293" w:rsidP="00754D35">
      <w:pPr>
        <w:pStyle w:val="af4"/>
        <w:spacing w:before="0"/>
        <w:rPr>
          <w:rFonts w:ascii="Times New Roman" w:hAnsi="Times New Roman"/>
          <w:sz w:val="26"/>
          <w:szCs w:val="26"/>
          <w:lang w:eastAsia="ja-JP"/>
        </w:rPr>
      </w:pPr>
      <w:r w:rsidRPr="00513282">
        <w:rPr>
          <w:rFonts w:ascii="Times New Roman" w:hAnsi="Times New Roman"/>
          <w:sz w:val="26"/>
          <w:szCs w:val="26"/>
        </w:rPr>
        <w:t>При получении сигнала ГО (распоряжения) и информации начальником смены ЦИТУ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 xml:space="preserve">» по линии оперативных дежурных ЕДДС по Октябрьскому внутригородскому району </w:t>
      </w:r>
      <w:proofErr w:type="spellStart"/>
      <w:r w:rsidRPr="00513282">
        <w:rPr>
          <w:rFonts w:ascii="Times New Roman" w:hAnsi="Times New Roman"/>
          <w:sz w:val="26"/>
          <w:szCs w:val="26"/>
        </w:rPr>
        <w:t>г.о</w:t>
      </w:r>
      <w:proofErr w:type="spellEnd"/>
      <w:r w:rsidRPr="00513282">
        <w:rPr>
          <w:rFonts w:ascii="Times New Roman" w:hAnsi="Times New Roman"/>
          <w:sz w:val="26"/>
          <w:szCs w:val="26"/>
        </w:rPr>
        <w:t>. Самара, ЦУКС ГУ МЧС России по Самарской области, ЕДДС муниципального района Самарской области через аппаратуру оповещения или по телефону</w:t>
      </w:r>
      <w:r w:rsidRPr="00513282">
        <w:rPr>
          <w:rFonts w:ascii="Times New Roman" w:hAnsi="Times New Roman"/>
          <w:sz w:val="26"/>
          <w:szCs w:val="26"/>
          <w:lang w:eastAsia="ja-JP"/>
        </w:rPr>
        <w:t>:</w:t>
      </w:r>
    </w:p>
    <w:p w:rsidR="00056293" w:rsidRPr="00513282" w:rsidRDefault="00056293" w:rsidP="00754D35">
      <w:pPr>
        <w:numPr>
          <w:ilvl w:val="0"/>
          <w:numId w:val="4"/>
        </w:numPr>
        <w:tabs>
          <w:tab w:val="left" w:pos="1038"/>
        </w:tabs>
        <w:suppressAutoHyphens w:val="0"/>
        <w:jc w:val="both"/>
        <w:rPr>
          <w:sz w:val="26"/>
          <w:szCs w:val="26"/>
          <w:lang w:eastAsia="ja-JP"/>
        </w:rPr>
      </w:pPr>
      <w:r w:rsidRPr="00513282">
        <w:rPr>
          <w:sz w:val="26"/>
          <w:szCs w:val="26"/>
          <w:lang w:eastAsia="ja-JP"/>
        </w:rPr>
        <w:t>прослушивает сообщение и записывает его в журнал приема (передачи) сигналов ГО;</w:t>
      </w:r>
    </w:p>
    <w:p w:rsidR="00056293" w:rsidRPr="00513282" w:rsidRDefault="00056293" w:rsidP="00754D35">
      <w:pPr>
        <w:numPr>
          <w:ilvl w:val="0"/>
          <w:numId w:val="4"/>
        </w:numPr>
        <w:tabs>
          <w:tab w:val="left" w:pos="1038"/>
        </w:tabs>
        <w:suppressAutoHyphens w:val="0"/>
        <w:jc w:val="both"/>
        <w:rPr>
          <w:sz w:val="26"/>
          <w:szCs w:val="26"/>
          <w:lang w:eastAsia="ja-JP"/>
        </w:rPr>
      </w:pPr>
      <w:r w:rsidRPr="00513282">
        <w:rPr>
          <w:sz w:val="26"/>
          <w:szCs w:val="26"/>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056293" w:rsidRPr="00513282" w:rsidRDefault="00056293" w:rsidP="00754D35">
      <w:pPr>
        <w:pStyle w:val="af4"/>
        <w:spacing w:before="0"/>
        <w:rPr>
          <w:rFonts w:ascii="Times New Roman" w:hAnsi="Times New Roman"/>
          <w:sz w:val="26"/>
          <w:szCs w:val="26"/>
          <w:lang w:eastAsia="ja-JP"/>
        </w:rPr>
      </w:pPr>
      <w:r w:rsidRPr="00513282">
        <w:rPr>
          <w:rFonts w:ascii="Times New Roman" w:hAnsi="Times New Roman"/>
          <w:sz w:val="26"/>
          <w:szCs w:val="26"/>
          <w:lang w:eastAsia="ja-JP"/>
        </w:rPr>
        <w:t xml:space="preserve">После подтверждения </w:t>
      </w:r>
      <w:r w:rsidRPr="00513282">
        <w:rPr>
          <w:rFonts w:ascii="Times New Roman" w:hAnsi="Times New Roman"/>
          <w:sz w:val="26"/>
          <w:szCs w:val="26"/>
        </w:rPr>
        <w:t>сигнала ГО (распоряжения) и информации начальник смены ЦИТУ информируем генерального директора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r w:rsidRPr="00513282">
        <w:rPr>
          <w:rFonts w:ascii="Times New Roman" w:hAnsi="Times New Roman"/>
          <w:sz w:val="26"/>
          <w:szCs w:val="26"/>
          <w:lang w:eastAsia="ja-JP"/>
        </w:rPr>
        <w:t xml:space="preserve"> </w:t>
      </w:r>
    </w:p>
    <w:p w:rsidR="00056293" w:rsidRPr="00513282" w:rsidRDefault="00056293" w:rsidP="00754D35">
      <w:pPr>
        <w:pStyle w:val="af4"/>
        <w:spacing w:before="0"/>
        <w:rPr>
          <w:rFonts w:ascii="Times New Roman" w:hAnsi="Times New Roman"/>
          <w:sz w:val="26"/>
          <w:szCs w:val="26"/>
        </w:rPr>
      </w:pPr>
      <w:r w:rsidRPr="00513282">
        <w:rPr>
          <w:rFonts w:ascii="Times New Roman" w:hAnsi="Times New Roman"/>
          <w:sz w:val="26"/>
          <w:szCs w:val="26"/>
          <w:lang w:eastAsia="ja-JP"/>
        </w:rPr>
        <w:t>Оповещение осуществляется оперативным дежурным дежурно-диспетчерской службы ГОЧС (ДДС) по существующим средствам</w:t>
      </w:r>
      <w:r w:rsidRPr="00513282">
        <w:rPr>
          <w:rFonts w:ascii="Times New Roman" w:hAnsi="Times New Roman"/>
          <w:sz w:val="26"/>
          <w:szCs w:val="26"/>
        </w:rPr>
        <w:t xml:space="preserve"> </w:t>
      </w:r>
      <w:r w:rsidRPr="00513282">
        <w:rPr>
          <w:rFonts w:ascii="Times New Roman" w:hAnsi="Times New Roman"/>
          <w:sz w:val="26"/>
          <w:szCs w:val="26"/>
          <w:lang w:eastAsia="ja-JP"/>
        </w:rPr>
        <w:t xml:space="preserve">в соответствии со схемой оповещения (рисунок 2.1). Также </w:t>
      </w:r>
      <w:r w:rsidRPr="00513282">
        <w:rPr>
          <w:rFonts w:ascii="Times New Roman" w:hAnsi="Times New Roman"/>
          <w:sz w:val="26"/>
          <w:szCs w:val="26"/>
        </w:rPr>
        <w:t>доведение сигналов ГО (распоряжений) и информации осуществляется по линии дежурно-диспетчерских служб производственных объектов с использованием существующих каналов связи.</w:t>
      </w:r>
    </w:p>
    <w:p w:rsidR="00056293" w:rsidRPr="00513282" w:rsidRDefault="00056293" w:rsidP="00754D35">
      <w:pPr>
        <w:pStyle w:val="af4"/>
        <w:spacing w:before="0"/>
        <w:rPr>
          <w:rFonts w:ascii="Times New Roman" w:hAnsi="Times New Roman"/>
          <w:sz w:val="26"/>
          <w:szCs w:val="26"/>
        </w:rPr>
      </w:pPr>
      <w:r w:rsidRPr="00513282">
        <w:rPr>
          <w:rFonts w:ascii="Times New Roman" w:hAnsi="Times New Roman"/>
          <w:sz w:val="26"/>
          <w:szCs w:val="26"/>
        </w:rPr>
        <w:t>Оповещение обслуживающего персонала находящегося на территории промышленной площадки будет осуществляться дежурным оператором данной площадки с использованием существующих сре</w:t>
      </w:r>
      <w:proofErr w:type="gramStart"/>
      <w:r w:rsidRPr="00513282">
        <w:rPr>
          <w:rFonts w:ascii="Times New Roman" w:hAnsi="Times New Roman"/>
          <w:sz w:val="26"/>
          <w:szCs w:val="26"/>
        </w:rPr>
        <w:t>дств св</w:t>
      </w:r>
      <w:proofErr w:type="gramEnd"/>
      <w:r w:rsidRPr="00513282">
        <w:rPr>
          <w:rFonts w:ascii="Times New Roman" w:hAnsi="Times New Roman"/>
          <w:sz w:val="26"/>
          <w:szCs w:val="26"/>
        </w:rPr>
        <w:t xml:space="preserve">язи. </w:t>
      </w:r>
    </w:p>
    <w:p w:rsidR="00056293" w:rsidRPr="00513282" w:rsidRDefault="00056293" w:rsidP="00754D35">
      <w:pPr>
        <w:pStyle w:val="af4"/>
        <w:spacing w:before="0"/>
        <w:rPr>
          <w:rFonts w:ascii="Times New Roman" w:hAnsi="Times New Roman"/>
          <w:sz w:val="26"/>
          <w:szCs w:val="26"/>
        </w:rPr>
      </w:pPr>
      <w:r w:rsidRPr="00513282">
        <w:rPr>
          <w:rFonts w:ascii="Times New Roman" w:hAnsi="Times New Roman"/>
          <w:sz w:val="26"/>
          <w:szCs w:val="26"/>
        </w:rPr>
        <w:t>Оповещение персонала находящегося на территории объекта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Организация сотовой связи осуществляется через существующую сеть оператора GSM/GPRS-связи ПАО «Мегафон».</w:t>
      </w:r>
    </w:p>
    <w:p w:rsidR="00056293" w:rsidRPr="00513282" w:rsidRDefault="00056293" w:rsidP="00754D35">
      <w:pPr>
        <w:pStyle w:val="af4"/>
        <w:spacing w:before="0"/>
        <w:rPr>
          <w:rFonts w:ascii="Times New Roman" w:hAnsi="Times New Roman"/>
          <w:sz w:val="26"/>
          <w:szCs w:val="26"/>
        </w:rPr>
      </w:pPr>
      <w:r w:rsidRPr="00513282">
        <w:rPr>
          <w:rFonts w:ascii="Times New Roman" w:hAnsi="Times New Roman"/>
          <w:sz w:val="26"/>
          <w:szCs w:val="26"/>
        </w:rPr>
        <w:t>В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 xml:space="preserve">» разработаны инструкции и схемы оповещения персонала по сигналам ГО. Схема оповещения по сигналам ГО выполнена в </w:t>
      </w:r>
      <w:r w:rsidRPr="00513282">
        <w:rPr>
          <w:rFonts w:ascii="Times New Roman" w:hAnsi="Times New Roman"/>
          <w:sz w:val="26"/>
          <w:szCs w:val="26"/>
        </w:rPr>
        <w:lastRenderedPageBreak/>
        <w:t>соответствии с инструкцией АО «</w:t>
      </w:r>
      <w:proofErr w:type="spellStart"/>
      <w:r w:rsidRPr="00513282">
        <w:rPr>
          <w:rFonts w:ascii="Times New Roman" w:hAnsi="Times New Roman"/>
          <w:sz w:val="26"/>
          <w:szCs w:val="26"/>
        </w:rPr>
        <w:t>Самаранефтегаз</w:t>
      </w:r>
      <w:proofErr w:type="spellEnd"/>
      <w:r w:rsidRPr="00513282">
        <w:rPr>
          <w:rFonts w:ascii="Times New Roman" w:hAnsi="Times New Roman"/>
          <w:sz w:val="26"/>
          <w:szCs w:val="26"/>
        </w:rPr>
        <w:t>» «Порядок оповещения по сигналам гражданской обороны» № П3-11.04 И-001 ЮЛ-035. Схема оповещения по сигналам ГО приведена на рисунке 2.1.</w:t>
      </w:r>
    </w:p>
    <w:p w:rsidR="00440F77" w:rsidRPr="00466D12" w:rsidRDefault="00440F77" w:rsidP="00466D12">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proofErr w:type="gramStart"/>
      <w:r w:rsidRPr="00466D12">
        <w:rPr>
          <w:rFonts w:ascii="Times New Roman" w:hAnsi="Times New Roman"/>
          <w:b/>
          <w:sz w:val="26"/>
          <w:szCs w:val="26"/>
        </w:rPr>
        <w:t>Мероприятия по световой и другим видам маскировки проектируемого объекта</w:t>
      </w:r>
      <w:bookmarkEnd w:id="347"/>
      <w:bookmarkEnd w:id="348"/>
      <w:bookmarkEnd w:id="349"/>
      <w:bookmarkEnd w:id="350"/>
      <w:bookmarkEnd w:id="351"/>
      <w:proofErr w:type="gramEnd"/>
    </w:p>
    <w:p w:rsidR="00AE442C" w:rsidRPr="0001321A" w:rsidRDefault="00AE442C" w:rsidP="0001321A">
      <w:pPr>
        <w:pStyle w:val="af4"/>
        <w:spacing w:before="0"/>
        <w:rPr>
          <w:rFonts w:ascii="Times New Roman" w:hAnsi="Times New Roman"/>
          <w:sz w:val="26"/>
          <w:szCs w:val="26"/>
        </w:rPr>
      </w:pPr>
      <w:bookmarkStart w:id="352" w:name="_Toc424109345"/>
      <w:bookmarkStart w:id="353" w:name="_Toc436218720"/>
      <w:bookmarkStart w:id="354" w:name="_Toc443383778"/>
      <w:bookmarkStart w:id="355" w:name="_Toc456700564"/>
      <w:bookmarkStart w:id="356" w:name="_Toc491766184"/>
      <w:r w:rsidRPr="0001321A">
        <w:rPr>
          <w:rFonts w:ascii="Times New Roman" w:hAnsi="Times New Roman"/>
          <w:sz w:val="26"/>
          <w:szCs w:val="26"/>
        </w:rPr>
        <w:t>Световая маскировка в соответствии с требованиями СП 165.1325800.2014 «Инженерно-технические мероприятия по гражданской обороне» предусматривается в двух режимах: частичного затемнения и ложного освещения.</w:t>
      </w:r>
    </w:p>
    <w:p w:rsidR="00AE442C" w:rsidRPr="0001321A" w:rsidRDefault="00AE442C" w:rsidP="0001321A">
      <w:pPr>
        <w:pStyle w:val="af4"/>
        <w:spacing w:before="0"/>
        <w:rPr>
          <w:rFonts w:ascii="Times New Roman" w:hAnsi="Times New Roman"/>
          <w:sz w:val="26"/>
          <w:szCs w:val="26"/>
        </w:rPr>
      </w:pPr>
      <w:r w:rsidRPr="0001321A">
        <w:rPr>
          <w:rFonts w:ascii="Times New Roman" w:hAnsi="Times New Roman"/>
          <w:sz w:val="26"/>
          <w:szCs w:val="26"/>
        </w:rPr>
        <w:t>Режим частичного затемнения вводится постановлением Правительства Российской Федерации на весь период угрозы ведения военных действий и отменяется после прекращения этой угрозы. Основное назначение режима частичного затемнения заключается в проведении подготовительных мероприятий, необходимых для введения режима полного затемнения. Переход с обычного освещения на режим частичного затемнения производиться не более чем за 3 ч. Режим частичного затемнения после его введения действует постоянно, кроме времени действия режима ложного освещения.</w:t>
      </w:r>
    </w:p>
    <w:p w:rsidR="00AE442C" w:rsidRPr="0001321A" w:rsidRDefault="00AE442C" w:rsidP="0001321A">
      <w:pPr>
        <w:pStyle w:val="af4"/>
        <w:spacing w:before="0"/>
        <w:rPr>
          <w:rFonts w:ascii="Times New Roman" w:hAnsi="Times New Roman"/>
          <w:sz w:val="26"/>
          <w:szCs w:val="26"/>
        </w:rPr>
      </w:pPr>
      <w:r w:rsidRPr="0001321A">
        <w:rPr>
          <w:rFonts w:ascii="Times New Roman" w:hAnsi="Times New Roman"/>
          <w:sz w:val="26"/>
          <w:szCs w:val="26"/>
        </w:rPr>
        <w:t>Режим ложного освещения вводится по сигналу «Воздушная тревога». Переход с режима частичного затемнения на режим ложного освещения должен быть осуществлен не более чем за 3 мин.</w:t>
      </w:r>
    </w:p>
    <w:p w:rsidR="00AE442C" w:rsidRPr="0001321A" w:rsidRDefault="00AE442C" w:rsidP="0001321A">
      <w:pPr>
        <w:pStyle w:val="af4"/>
        <w:spacing w:before="0"/>
        <w:rPr>
          <w:rFonts w:ascii="Times New Roman" w:hAnsi="Times New Roman"/>
          <w:sz w:val="26"/>
          <w:szCs w:val="26"/>
        </w:rPr>
      </w:pPr>
      <w:r w:rsidRPr="0001321A">
        <w:rPr>
          <w:rFonts w:ascii="Times New Roman" w:hAnsi="Times New Roman"/>
          <w:sz w:val="26"/>
          <w:szCs w:val="26"/>
        </w:rPr>
        <w:t xml:space="preserve">При введении режима частичного затемнения назначается </w:t>
      </w:r>
      <w:proofErr w:type="gramStart"/>
      <w:r w:rsidRPr="0001321A">
        <w:rPr>
          <w:rFonts w:ascii="Times New Roman" w:hAnsi="Times New Roman"/>
          <w:sz w:val="26"/>
          <w:szCs w:val="26"/>
        </w:rPr>
        <w:t>ответственный</w:t>
      </w:r>
      <w:proofErr w:type="gramEnd"/>
      <w:r w:rsidRPr="0001321A">
        <w:rPr>
          <w:rFonts w:ascii="Times New Roman" w:hAnsi="Times New Roman"/>
          <w:sz w:val="26"/>
          <w:szCs w:val="26"/>
        </w:rPr>
        <w:t xml:space="preserve"> за организацию мероприятий по световой маскировке. На территории проектируемых сооружений осуществляется снижение уровня наружного освещения путем выключения до половины осветительных приборов или заменой на лампы пониженной мощности.</w:t>
      </w:r>
    </w:p>
    <w:p w:rsidR="00AE442C" w:rsidRPr="0001321A" w:rsidRDefault="00AE442C" w:rsidP="0001321A">
      <w:pPr>
        <w:pStyle w:val="af4"/>
        <w:spacing w:before="0"/>
        <w:rPr>
          <w:rFonts w:ascii="Times New Roman" w:hAnsi="Times New Roman"/>
          <w:sz w:val="26"/>
          <w:szCs w:val="26"/>
        </w:rPr>
      </w:pPr>
      <w:r w:rsidRPr="0001321A">
        <w:rPr>
          <w:rFonts w:ascii="Times New Roman" w:hAnsi="Times New Roman"/>
          <w:sz w:val="26"/>
          <w:szCs w:val="26"/>
        </w:rPr>
        <w:t>При подаче сигнала «Воздушная тревога» осуществляется переход с режима частичного затемнения на режим ложного освещения путем отключения всего электроосвещения проектируемых сооружений. Ответственным лицом осуществляется отключение наружного электроосвещения. Режим ложного освещения отменяется с объявлением сигнала «Отбой воздушной тревоги».</w:t>
      </w:r>
    </w:p>
    <w:p w:rsidR="009F3326" w:rsidRDefault="009F3326" w:rsidP="00466D12">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обеспечению безаварийной остановки технологических процессов</w:t>
      </w:r>
      <w:bookmarkEnd w:id="352"/>
      <w:bookmarkEnd w:id="353"/>
      <w:bookmarkEnd w:id="354"/>
      <w:bookmarkEnd w:id="355"/>
      <w:bookmarkEnd w:id="356"/>
      <w:r w:rsidRPr="00466D12">
        <w:rPr>
          <w:rFonts w:ascii="Times New Roman" w:hAnsi="Times New Roman"/>
          <w:b/>
          <w:sz w:val="26"/>
          <w:szCs w:val="26"/>
        </w:rPr>
        <w:t xml:space="preserve"> </w:t>
      </w:r>
    </w:p>
    <w:p w:rsidR="00634106" w:rsidRPr="0001321A" w:rsidRDefault="00634106" w:rsidP="00634106">
      <w:pPr>
        <w:pStyle w:val="af4"/>
        <w:rPr>
          <w:rFonts w:ascii="Times New Roman" w:eastAsia="ArialMT" w:hAnsi="Times New Roman"/>
          <w:sz w:val="26"/>
          <w:szCs w:val="26"/>
        </w:rPr>
      </w:pPr>
      <w:bookmarkStart w:id="357" w:name="_Toc491766185"/>
      <w:r w:rsidRPr="0001321A">
        <w:rPr>
          <w:rFonts w:ascii="Times New Roman" w:eastAsia="ArialMT" w:hAnsi="Times New Roman"/>
          <w:sz w:val="26"/>
          <w:szCs w:val="26"/>
        </w:rPr>
        <w:t>При угрозе воздействия или воздействии по объекту поражающих факторов современных средств поражения безаварийная остановка технологического процесса по сигналам ГО производится в следующем порядке: дежурным оператором проводится отключение с АРМ оператора насосного оборудования (возможно отключение насосного оборудования по месту машинистом технологических насосов) с помощью соответствующих кнопок на щите контроля и управления. После чего оператор контролирует остановку насосного оборудования. Машинистом осуществляется закрытие запорной арматуры на входе и выходе с насосных агрегатов. Также обслуживающим персоналом закрывается запорная арматура на выходе с установок. Перед остановкой перекачки необходимо проинформировать все службы, задействованные в рабочем процессе, о начале остановки. Безаварийная остановка осуществляется в соответствии с технологическим регламентом.</w:t>
      </w:r>
    </w:p>
    <w:p w:rsidR="00440F77" w:rsidRPr="00466D12" w:rsidRDefault="00440F77" w:rsidP="00466D12">
      <w:pPr>
        <w:pStyle w:val="af4"/>
        <w:tabs>
          <w:tab w:val="left" w:pos="1125"/>
        </w:tabs>
        <w:spacing w:before="0"/>
        <w:ind w:firstLine="709"/>
        <w:rPr>
          <w:rFonts w:ascii="Times New Roman" w:hAnsi="Times New Roman"/>
          <w:b/>
          <w:sz w:val="26"/>
          <w:szCs w:val="26"/>
        </w:rPr>
      </w:pPr>
    </w:p>
    <w:p w:rsidR="00D42A3A" w:rsidRPr="00466D12" w:rsidRDefault="00D42A3A" w:rsidP="00466D12">
      <w:pPr>
        <w:pStyle w:val="af4"/>
        <w:tabs>
          <w:tab w:val="left" w:pos="1125"/>
        </w:tabs>
        <w:spacing w:before="0"/>
        <w:ind w:firstLine="709"/>
        <w:rPr>
          <w:rFonts w:ascii="Times New Roman" w:hAnsi="Times New Roman"/>
          <w:b/>
          <w:sz w:val="26"/>
          <w:szCs w:val="26"/>
        </w:rPr>
      </w:pPr>
      <w:r w:rsidRPr="00466D12">
        <w:rPr>
          <w:rFonts w:ascii="Times New Roman" w:hAnsi="Times New Roman"/>
          <w:b/>
          <w:sz w:val="26"/>
          <w:szCs w:val="26"/>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57"/>
    </w:p>
    <w:p w:rsidR="0016269A" w:rsidRPr="0001321A" w:rsidRDefault="0016269A" w:rsidP="0001321A">
      <w:pPr>
        <w:pStyle w:val="af4"/>
        <w:spacing w:before="0"/>
        <w:rPr>
          <w:rFonts w:ascii="Times New Roman" w:hAnsi="Times New Roman"/>
          <w:sz w:val="26"/>
          <w:szCs w:val="26"/>
        </w:rPr>
      </w:pPr>
      <w:bookmarkStart w:id="358" w:name="_Toc279760946"/>
      <w:bookmarkStart w:id="359" w:name="_Toc325009594"/>
      <w:bookmarkStart w:id="360" w:name="_Toc424109349"/>
      <w:bookmarkStart w:id="361" w:name="_Toc436218724"/>
      <w:bookmarkStart w:id="362" w:name="_Toc443383782"/>
      <w:bookmarkStart w:id="363" w:name="_Toc461002113"/>
      <w:bookmarkStart w:id="364" w:name="_Toc464043247"/>
      <w:bookmarkStart w:id="365" w:name="_Toc464630837"/>
      <w:bookmarkStart w:id="366" w:name="_Toc493493780"/>
      <w:bookmarkStart w:id="367" w:name="_Toc536696889"/>
      <w:bookmarkStart w:id="368" w:name="_Toc2090560"/>
      <w:bookmarkStart w:id="369" w:name="_Toc5352935"/>
      <w:r w:rsidRPr="0001321A">
        <w:rPr>
          <w:rFonts w:ascii="Times New Roman" w:hAnsi="Times New Roman"/>
          <w:sz w:val="26"/>
          <w:szCs w:val="26"/>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16269A" w:rsidRPr="0001321A" w:rsidRDefault="0016269A" w:rsidP="0001321A">
      <w:pPr>
        <w:pStyle w:val="a"/>
        <w:rPr>
          <w:rStyle w:val="afff7"/>
          <w:rFonts w:ascii="Times New Roman" w:hAnsi="Times New Roman"/>
          <w:sz w:val="26"/>
          <w:szCs w:val="26"/>
        </w:rPr>
      </w:pPr>
      <w:r w:rsidRPr="0001321A">
        <w:rPr>
          <w:rStyle w:val="afff7"/>
          <w:rFonts w:ascii="Times New Roman" w:hAnsi="Times New Roman"/>
          <w:sz w:val="26"/>
          <w:szCs w:val="26"/>
        </w:rPr>
        <w:t xml:space="preserve">размещение технологического оборудования с учетом категории по </w:t>
      </w:r>
      <w:proofErr w:type="spellStart"/>
      <w:r w:rsidRPr="0001321A">
        <w:rPr>
          <w:rStyle w:val="afff7"/>
          <w:rFonts w:ascii="Times New Roman" w:hAnsi="Times New Roman"/>
          <w:sz w:val="26"/>
          <w:szCs w:val="26"/>
        </w:rPr>
        <w:t>взрывопожароопасности</w:t>
      </w:r>
      <w:proofErr w:type="spellEnd"/>
      <w:r w:rsidRPr="0001321A">
        <w:rPr>
          <w:rStyle w:val="afff7"/>
          <w:rFonts w:ascii="Times New Roman" w:hAnsi="Times New Roman"/>
          <w:sz w:val="26"/>
          <w:szCs w:val="26"/>
        </w:rPr>
        <w:t>, с обеспечением необходимых по нормам проходов и с учетом требуемых противопожарных разрывов;</w:t>
      </w:r>
    </w:p>
    <w:p w:rsidR="0016269A" w:rsidRPr="0001321A" w:rsidRDefault="0016269A" w:rsidP="0001321A">
      <w:pPr>
        <w:pStyle w:val="a"/>
        <w:rPr>
          <w:rStyle w:val="afff7"/>
          <w:rFonts w:ascii="Times New Roman" w:hAnsi="Times New Roman"/>
          <w:sz w:val="26"/>
          <w:szCs w:val="26"/>
        </w:rPr>
      </w:pPr>
      <w:r w:rsidRPr="0001321A">
        <w:rPr>
          <w:rStyle w:val="afff7"/>
          <w:rFonts w:ascii="Times New Roman" w:hAnsi="Times New Roman"/>
          <w:sz w:val="26"/>
          <w:szCs w:val="26"/>
        </w:rPr>
        <w:t>дистанционный контроль и управление объектом из диспетчерского пункта;</w:t>
      </w:r>
    </w:p>
    <w:p w:rsidR="0016269A" w:rsidRPr="0001321A" w:rsidRDefault="0016269A" w:rsidP="0001321A">
      <w:pPr>
        <w:pStyle w:val="a"/>
        <w:rPr>
          <w:rFonts w:ascii="Times New Roman" w:hAnsi="Times New Roman"/>
          <w:sz w:val="26"/>
          <w:szCs w:val="26"/>
        </w:rPr>
      </w:pPr>
      <w:r w:rsidRPr="0001321A">
        <w:rPr>
          <w:rFonts w:ascii="Times New Roman" w:hAnsi="Times New Roman"/>
          <w:sz w:val="26"/>
          <w:szCs w:val="26"/>
        </w:rPr>
        <w:t>подземная установка КС;</w:t>
      </w:r>
    </w:p>
    <w:p w:rsidR="0016269A" w:rsidRPr="0001321A" w:rsidRDefault="0016269A" w:rsidP="0001321A">
      <w:pPr>
        <w:pStyle w:val="a"/>
        <w:rPr>
          <w:rFonts w:ascii="Times New Roman" w:hAnsi="Times New Roman"/>
          <w:sz w:val="26"/>
          <w:szCs w:val="26"/>
        </w:rPr>
      </w:pPr>
      <w:r w:rsidRPr="0001321A">
        <w:rPr>
          <w:rFonts w:ascii="Times New Roman" w:hAnsi="Times New Roman"/>
          <w:sz w:val="26"/>
          <w:szCs w:val="26"/>
        </w:rPr>
        <w:t>подготовка оборудования к безаварийной остановке;</w:t>
      </w:r>
    </w:p>
    <w:p w:rsidR="0016269A" w:rsidRPr="0001321A" w:rsidRDefault="0016269A" w:rsidP="0001321A">
      <w:pPr>
        <w:pStyle w:val="a"/>
        <w:rPr>
          <w:rStyle w:val="afff7"/>
          <w:rFonts w:ascii="Times New Roman" w:hAnsi="Times New Roman"/>
          <w:sz w:val="26"/>
          <w:szCs w:val="26"/>
        </w:rPr>
      </w:pPr>
      <w:r w:rsidRPr="0001321A">
        <w:rPr>
          <w:rStyle w:val="afff7"/>
          <w:rFonts w:ascii="Times New Roman" w:hAnsi="Times New Roman"/>
          <w:sz w:val="26"/>
          <w:szCs w:val="26"/>
        </w:rPr>
        <w:t>поддержание в постоянной готовности сил и средства пожаротушения.</w:t>
      </w:r>
    </w:p>
    <w:p w:rsidR="009F3326" w:rsidRDefault="009F3326" w:rsidP="00466D12">
      <w:pPr>
        <w:pStyle w:val="2"/>
        <w:numPr>
          <w:ilvl w:val="0"/>
          <w:numId w:val="0"/>
        </w:numPr>
        <w:suppressAutoHyphens w:val="0"/>
        <w:autoSpaceDE/>
        <w:ind w:firstLine="709"/>
        <w:rPr>
          <w:rFonts w:ascii="Times New Roman" w:hAnsi="Times New Roman" w:cs="Times New Roman"/>
          <w:b/>
          <w:bCs/>
          <w:sz w:val="26"/>
          <w:szCs w:val="26"/>
          <w:u w:val="none"/>
          <w:lang w:eastAsia="ru-RU"/>
        </w:rPr>
      </w:pPr>
    </w:p>
    <w:p w:rsidR="007762C0" w:rsidRPr="00D70875" w:rsidRDefault="007762C0" w:rsidP="00D70875">
      <w:pPr>
        <w:pStyle w:val="af4"/>
        <w:tabs>
          <w:tab w:val="left" w:pos="1125"/>
        </w:tabs>
        <w:spacing w:before="0"/>
        <w:ind w:firstLine="709"/>
        <w:rPr>
          <w:rFonts w:ascii="Times New Roman" w:hAnsi="Times New Roman"/>
          <w:b/>
          <w:sz w:val="26"/>
          <w:szCs w:val="26"/>
        </w:rPr>
      </w:pPr>
      <w:r w:rsidRPr="00D70875">
        <w:rPr>
          <w:rFonts w:ascii="Times New Roman" w:hAnsi="Times New Roman"/>
          <w:b/>
          <w:sz w:val="26"/>
          <w:szCs w:val="26"/>
        </w:rPr>
        <w:t>Мероприятия по инженерной защите (укрытию) персонала в защитных сооружениях гражданской обороны</w:t>
      </w:r>
      <w:bookmarkEnd w:id="358"/>
      <w:bookmarkEnd w:id="359"/>
      <w:bookmarkEnd w:id="360"/>
      <w:bookmarkEnd w:id="361"/>
      <w:bookmarkEnd w:id="362"/>
      <w:bookmarkEnd w:id="363"/>
      <w:bookmarkEnd w:id="364"/>
      <w:bookmarkEnd w:id="365"/>
      <w:bookmarkEnd w:id="366"/>
      <w:bookmarkEnd w:id="367"/>
      <w:bookmarkEnd w:id="368"/>
      <w:bookmarkEnd w:id="369"/>
    </w:p>
    <w:p w:rsidR="007762C0" w:rsidRPr="00466D12" w:rsidRDefault="007762C0" w:rsidP="00466D12">
      <w:pPr>
        <w:pStyle w:val="af4"/>
        <w:spacing w:before="0"/>
        <w:rPr>
          <w:rFonts w:ascii="Times New Roman" w:hAnsi="Times New Roman"/>
          <w:sz w:val="26"/>
          <w:szCs w:val="26"/>
        </w:rPr>
      </w:pPr>
      <w:r w:rsidRPr="00466D12">
        <w:rPr>
          <w:rFonts w:ascii="Times New Roman" w:hAnsi="Times New Roman"/>
          <w:sz w:val="26"/>
          <w:szCs w:val="26"/>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9F3326" w:rsidRDefault="009F3326" w:rsidP="00466D12">
      <w:pPr>
        <w:pStyle w:val="2"/>
        <w:numPr>
          <w:ilvl w:val="0"/>
          <w:numId w:val="0"/>
        </w:numPr>
        <w:suppressAutoHyphens w:val="0"/>
        <w:autoSpaceDE/>
        <w:ind w:firstLine="709"/>
        <w:rPr>
          <w:rFonts w:ascii="Times New Roman" w:hAnsi="Times New Roman" w:cs="Times New Roman"/>
          <w:bCs/>
          <w:sz w:val="26"/>
          <w:szCs w:val="26"/>
          <w:u w:val="none"/>
          <w:lang w:eastAsia="ru-RU"/>
        </w:rPr>
      </w:pPr>
      <w:bookmarkStart w:id="370" w:name="_Toc424109351"/>
      <w:bookmarkStart w:id="371" w:name="_Toc436218726"/>
      <w:bookmarkStart w:id="372" w:name="_Toc443383784"/>
      <w:bookmarkStart w:id="373" w:name="_Toc461002115"/>
      <w:bookmarkStart w:id="374" w:name="_Toc464043249"/>
      <w:bookmarkStart w:id="375" w:name="_Toc464630839"/>
      <w:bookmarkStart w:id="376" w:name="_Toc493493782"/>
      <w:bookmarkStart w:id="377" w:name="_Toc536696891"/>
      <w:bookmarkStart w:id="378" w:name="_Toc2090562"/>
      <w:bookmarkStart w:id="379" w:name="_Toc5352937"/>
    </w:p>
    <w:p w:rsidR="007762C0" w:rsidRPr="00D70875" w:rsidRDefault="007762C0" w:rsidP="00D70875">
      <w:pPr>
        <w:pStyle w:val="af4"/>
        <w:tabs>
          <w:tab w:val="left" w:pos="1125"/>
        </w:tabs>
        <w:spacing w:before="0"/>
        <w:ind w:firstLine="709"/>
        <w:rPr>
          <w:rFonts w:ascii="Times New Roman" w:hAnsi="Times New Roman"/>
          <w:b/>
          <w:sz w:val="26"/>
          <w:szCs w:val="26"/>
        </w:rPr>
      </w:pPr>
      <w:r w:rsidRPr="00D70875">
        <w:rPr>
          <w:rFonts w:ascii="Times New Roman" w:hAnsi="Times New Roman"/>
          <w:b/>
          <w:sz w:val="26"/>
          <w:szCs w:val="26"/>
        </w:rPr>
        <w:t>Мероприятия по обеспечению эвакуации персонала и материальных ценностей в безопасные районы</w:t>
      </w:r>
      <w:bookmarkEnd w:id="370"/>
      <w:bookmarkEnd w:id="371"/>
      <w:bookmarkEnd w:id="372"/>
      <w:bookmarkEnd w:id="373"/>
      <w:bookmarkEnd w:id="374"/>
      <w:bookmarkEnd w:id="375"/>
      <w:bookmarkEnd w:id="376"/>
      <w:bookmarkEnd w:id="377"/>
      <w:bookmarkEnd w:id="378"/>
      <w:bookmarkEnd w:id="379"/>
    </w:p>
    <w:p w:rsidR="0013773A" w:rsidRPr="0001321A" w:rsidRDefault="0013773A" w:rsidP="0013773A">
      <w:pPr>
        <w:pStyle w:val="af4"/>
        <w:spacing w:before="0"/>
        <w:rPr>
          <w:rFonts w:ascii="Times New Roman" w:hAnsi="Times New Roman"/>
          <w:sz w:val="26"/>
          <w:szCs w:val="26"/>
        </w:rPr>
      </w:pPr>
      <w:r w:rsidRPr="0001321A">
        <w:rPr>
          <w:rFonts w:ascii="Times New Roman" w:hAnsi="Times New Roman"/>
          <w:sz w:val="26"/>
          <w:szCs w:val="26"/>
        </w:rPr>
        <w:t xml:space="preserve">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w:t>
      </w:r>
    </w:p>
    <w:p w:rsidR="0013773A" w:rsidRPr="0001321A" w:rsidRDefault="0013773A" w:rsidP="0013773A">
      <w:pPr>
        <w:pStyle w:val="a9"/>
        <w:rPr>
          <w:sz w:val="26"/>
          <w:szCs w:val="26"/>
        </w:rPr>
      </w:pPr>
      <w:r w:rsidRPr="0001321A">
        <w:rPr>
          <w:sz w:val="26"/>
          <w:szCs w:val="26"/>
        </w:rPr>
        <w:t>К проектируемым сооружениям предусмотрены подъезды, что позволяет в случае возникновения аварийной ситуации организовать эвакуацию персонала. Дорожная сеть обеспечивает возможность беспрепятственной эвакуации персонала.</w:t>
      </w:r>
    </w:p>
    <w:p w:rsidR="0013773A" w:rsidRPr="0001321A" w:rsidRDefault="0013773A" w:rsidP="0013773A">
      <w:pPr>
        <w:pStyle w:val="af4"/>
        <w:rPr>
          <w:rFonts w:ascii="Times New Roman" w:hAnsi="Times New Roman"/>
          <w:sz w:val="26"/>
          <w:szCs w:val="26"/>
        </w:rPr>
      </w:pPr>
      <w:r w:rsidRPr="0001321A">
        <w:rPr>
          <w:rFonts w:ascii="Times New Roman" w:hAnsi="Times New Roman"/>
          <w:sz w:val="26"/>
          <w:szCs w:val="26"/>
        </w:rPr>
        <w:t>Обеспечение беспрепятственного ввода и передвижения сил и сре</w:t>
      </w:r>
      <w:proofErr w:type="gramStart"/>
      <w:r w:rsidRPr="0001321A">
        <w:rPr>
          <w:rFonts w:ascii="Times New Roman" w:hAnsi="Times New Roman"/>
          <w:sz w:val="26"/>
          <w:szCs w:val="26"/>
        </w:rPr>
        <w:t>дств дл</w:t>
      </w:r>
      <w:proofErr w:type="gramEnd"/>
      <w:r w:rsidRPr="0001321A">
        <w:rPr>
          <w:rFonts w:ascii="Times New Roman" w:hAnsi="Times New Roman"/>
          <w:sz w:val="26"/>
          <w:szCs w:val="26"/>
        </w:rPr>
        <w:t xml:space="preserve">я ликвидации последствий аварии достигается наличием подъездных дорог, размещением оборудования на расстоянии, позволяющем маневрировать пожарной и специальной технике. </w:t>
      </w:r>
    </w:p>
    <w:p w:rsidR="0013773A" w:rsidRPr="0001321A" w:rsidRDefault="0013773A" w:rsidP="0013773A">
      <w:pPr>
        <w:pStyle w:val="af4"/>
        <w:rPr>
          <w:rFonts w:ascii="Times New Roman" w:hAnsi="Times New Roman"/>
          <w:sz w:val="26"/>
          <w:szCs w:val="26"/>
        </w:rPr>
      </w:pPr>
      <w:r w:rsidRPr="0001321A">
        <w:rPr>
          <w:rFonts w:ascii="Times New Roman" w:hAnsi="Times New Roman"/>
          <w:sz w:val="26"/>
          <w:szCs w:val="26"/>
        </w:rPr>
        <w:t>Подвод сил и сре</w:t>
      </w:r>
      <w:proofErr w:type="gramStart"/>
      <w:r w:rsidRPr="0001321A">
        <w:rPr>
          <w:rFonts w:ascii="Times New Roman" w:hAnsi="Times New Roman"/>
          <w:sz w:val="26"/>
          <w:szCs w:val="26"/>
        </w:rPr>
        <w:t>дств дл</w:t>
      </w:r>
      <w:proofErr w:type="gramEnd"/>
      <w:r w:rsidRPr="0001321A">
        <w:rPr>
          <w:rFonts w:ascii="Times New Roman" w:hAnsi="Times New Roman"/>
          <w:sz w:val="26"/>
          <w:szCs w:val="26"/>
        </w:rPr>
        <w:t>я ликвидации последствий ЧС осуществляется по существующей сети дорог. Для обеспечения подъезда спец. техники к проектируемым сооружениям предусмотрены подъезды. Ширина и конструкция дорожной одежды обеспечивает возможность подъезда машин.</w:t>
      </w:r>
    </w:p>
    <w:p w:rsidR="007762C0" w:rsidRPr="0001321A" w:rsidRDefault="0013773A" w:rsidP="0013773A">
      <w:pPr>
        <w:pStyle w:val="af4"/>
        <w:spacing w:before="0"/>
        <w:rPr>
          <w:rFonts w:ascii="Times New Roman" w:eastAsia="ArialMT" w:hAnsi="Times New Roman"/>
          <w:sz w:val="26"/>
          <w:szCs w:val="26"/>
        </w:rPr>
      </w:pPr>
      <w:r w:rsidRPr="0001321A">
        <w:rPr>
          <w:rFonts w:ascii="Times New Roman" w:hAnsi="Times New Roman"/>
          <w:sz w:val="26"/>
          <w:szCs w:val="26"/>
        </w:rPr>
        <w:t xml:space="preserve">Пути эвакуации и ввода аварийно-спасательных сил представлены на чертежах </w:t>
      </w:r>
      <w:r w:rsidRPr="0001321A">
        <w:rPr>
          <w:rFonts w:ascii="Times New Roman" w:hAnsi="Times New Roman"/>
          <w:sz w:val="26"/>
          <w:szCs w:val="26"/>
        </w:rPr>
        <w:br/>
        <w:t xml:space="preserve">8555П-П-169.000.000-ГОЧС-01-Ч-001, 002, 003, 004. </w:t>
      </w:r>
    </w:p>
    <w:p w:rsidR="00781CFF" w:rsidRDefault="00781CFF">
      <w:pPr>
        <w:suppressAutoHyphens w:val="0"/>
        <w:rPr>
          <w:bCs/>
          <w:lang w:eastAsia="ru-RU"/>
        </w:rPr>
      </w:pPr>
      <w:r>
        <w:br w:type="page"/>
      </w:r>
    </w:p>
    <w:p w:rsidR="00781CFF" w:rsidRDefault="00781CFF" w:rsidP="00781CFF">
      <w:pPr>
        <w:pStyle w:val="af4"/>
        <w:spacing w:before="4000" w:line="240" w:lineRule="exact"/>
        <w:ind w:firstLine="709"/>
        <w:rPr>
          <w:rFonts w:ascii="Times New Roman" w:hAnsi="Times New Roman"/>
          <w:sz w:val="24"/>
          <w:szCs w:val="24"/>
        </w:rPr>
      </w:pPr>
    </w:p>
    <w:p w:rsidR="00D643B6" w:rsidRDefault="00D643B6" w:rsidP="00D643B6">
      <w:pPr>
        <w:pStyle w:val="af4"/>
        <w:spacing w:before="2000" w:line="240" w:lineRule="exact"/>
        <w:ind w:firstLine="709"/>
        <w:jc w:val="center"/>
        <w:rPr>
          <w:rFonts w:ascii="Times New Roman" w:hAnsi="Times New Roman"/>
          <w:b/>
          <w:sz w:val="40"/>
          <w:szCs w:val="40"/>
        </w:rPr>
      </w:pPr>
    </w:p>
    <w:p w:rsidR="00D643B6" w:rsidRDefault="00D643B6" w:rsidP="00D643B6">
      <w:pPr>
        <w:pStyle w:val="af4"/>
        <w:spacing w:before="2000" w:line="240" w:lineRule="exact"/>
        <w:ind w:firstLine="709"/>
        <w:jc w:val="center"/>
        <w:rPr>
          <w:rFonts w:ascii="Times New Roman" w:hAnsi="Times New Roman"/>
          <w:b/>
          <w:sz w:val="40"/>
          <w:szCs w:val="40"/>
        </w:rPr>
      </w:pPr>
    </w:p>
    <w:p w:rsidR="001B26AE" w:rsidRPr="00781CFF" w:rsidRDefault="00781CFF" w:rsidP="00D643B6">
      <w:pPr>
        <w:pStyle w:val="af4"/>
        <w:spacing w:before="2000" w:line="240" w:lineRule="exact"/>
        <w:ind w:firstLine="709"/>
        <w:jc w:val="center"/>
        <w:rPr>
          <w:rFonts w:ascii="Times New Roman" w:hAnsi="Times New Roman"/>
          <w:b/>
          <w:sz w:val="40"/>
          <w:szCs w:val="40"/>
        </w:rPr>
      </w:pPr>
      <w:r w:rsidRPr="00781CFF">
        <w:rPr>
          <w:rFonts w:ascii="Times New Roman" w:hAnsi="Times New Roman"/>
          <w:b/>
          <w:sz w:val="40"/>
          <w:szCs w:val="40"/>
        </w:rPr>
        <w:t>Приложение</w:t>
      </w:r>
    </w:p>
    <w:sectPr w:rsidR="001B26AE" w:rsidRPr="00781CFF" w:rsidSect="00574F98">
      <w:headerReference w:type="default" r:id="rId23"/>
      <w:footerReference w:type="default" r:id="rId24"/>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C9C" w:rsidRDefault="00250C9C">
      <w:r>
        <w:separator/>
      </w:r>
    </w:p>
  </w:endnote>
  <w:endnote w:type="continuationSeparator" w:id="0">
    <w:p w:rsidR="00250C9C" w:rsidRDefault="0025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87A" w:rsidRPr="00E13A87" w:rsidRDefault="0090287A" w:rsidP="00E13A87">
    <w:pPr>
      <w:jc w:val="center"/>
    </w:pPr>
  </w:p>
  <w:p w:rsidR="0090287A" w:rsidRDefault="0090287A">
    <w:pPr>
      <w:pStyle w:val="ad"/>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287A" w:rsidRDefault="0090287A">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90287A" w:rsidRDefault="0090287A">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90287A" w:rsidRDefault="0090287A">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90287A" w:rsidRDefault="0090287A">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90287A" w:rsidRDefault="0090287A">
                          <w:pPr>
                            <w:jc w:val="center"/>
                            <w:rPr>
                              <w:rFonts w:ascii="Arial" w:hAnsi="Arial" w:cs="Arial"/>
                              <w:b/>
                              <w:i/>
                              <w:sz w:val="18"/>
                              <w:szCs w:val="18"/>
                            </w:rPr>
                          </w:pPr>
                        </w:p>
                        <w:p w:rsidR="0090287A" w:rsidRPr="00A84410" w:rsidRDefault="0090287A">
                          <w:pPr>
                            <w:jc w:val="center"/>
                          </w:pPr>
                          <w:r>
                            <w:rPr>
                              <w:sz w:val="28"/>
                              <w:szCs w:val="28"/>
                            </w:rPr>
                            <w:t>8555</w:t>
                          </w:r>
                          <w:r w:rsidRPr="00A84410">
                            <w:rPr>
                              <w:sz w:val="28"/>
                              <w:szCs w:val="28"/>
                            </w:rPr>
                            <w:t>П-ППТ</w:t>
                          </w:r>
                          <w:proofErr w:type="gramStart"/>
                          <w:r w:rsidRPr="00A84410">
                            <w:rPr>
                              <w:sz w:val="28"/>
                              <w:szCs w:val="28"/>
                            </w:rPr>
                            <w:t>.О</w:t>
                          </w:r>
                          <w:proofErr w:type="gramEnd"/>
                          <w:r w:rsidRPr="00A84410">
                            <w:rPr>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90287A" w:rsidRDefault="0090287A">
                    <w:pPr>
                      <w:jc w:val="center"/>
                      <w:rPr>
                        <w:rFonts w:ascii="Arial" w:hAnsi="Arial" w:cs="Arial"/>
                        <w:b/>
                        <w:i/>
                        <w:sz w:val="18"/>
                        <w:szCs w:val="18"/>
                      </w:rPr>
                    </w:pPr>
                  </w:p>
                  <w:p w:rsidR="0090287A" w:rsidRPr="00A84410" w:rsidRDefault="0090287A">
                    <w:pPr>
                      <w:jc w:val="center"/>
                    </w:pPr>
                    <w:r>
                      <w:rPr>
                        <w:sz w:val="28"/>
                        <w:szCs w:val="28"/>
                      </w:rPr>
                      <w:t>8555</w:t>
                    </w:r>
                    <w:r w:rsidRPr="00A84410">
                      <w:rPr>
                        <w:sz w:val="28"/>
                        <w:szCs w:val="28"/>
                      </w:rPr>
                      <w:t>П-ППТ</w:t>
                    </w:r>
                    <w:proofErr w:type="gramStart"/>
                    <w:r w:rsidRPr="00A84410">
                      <w:rPr>
                        <w:sz w:val="28"/>
                        <w:szCs w:val="28"/>
                      </w:rPr>
                      <w:t>.О</w:t>
                    </w:r>
                    <w:proofErr w:type="gramEnd"/>
                    <w:r w:rsidRPr="00A84410">
                      <w:rPr>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90287A" w:rsidRPr="00E13A87" w:rsidRDefault="0090287A" w:rsidP="00E13A87">
                          <w:pPr>
                            <w:jc w:val="center"/>
                          </w:pPr>
                          <w:r>
                            <w:fldChar w:fldCharType="begin"/>
                          </w:r>
                          <w:r>
                            <w:instrText>PAGE   \* MERGEFORMAT</w:instrText>
                          </w:r>
                          <w:r>
                            <w:fldChar w:fldCharType="separate"/>
                          </w:r>
                          <w:r w:rsidR="00FD6559">
                            <w:rPr>
                              <w:noProof/>
                            </w:rPr>
                            <w:t>27</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90287A" w:rsidRPr="00E13A87" w:rsidRDefault="0090287A" w:rsidP="00E13A87">
                    <w:pPr>
                      <w:jc w:val="center"/>
                    </w:pPr>
                    <w:r>
                      <w:fldChar w:fldCharType="begin"/>
                    </w:r>
                    <w:r>
                      <w:instrText>PAGE   \* MERGEFORMAT</w:instrText>
                    </w:r>
                    <w:r>
                      <w:fldChar w:fldCharType="separate"/>
                    </w:r>
                    <w:r w:rsidR="00FD6559">
                      <w:rPr>
                        <w:noProof/>
                      </w:rPr>
                      <w:t>27</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287A" w:rsidRDefault="0090287A">
                          <w:pPr>
                            <w:jc w:val="center"/>
                          </w:pPr>
                          <w:r>
                            <w:rPr>
                              <w:rFonts w:ascii="Arial" w:hAnsi="Arial" w:cs="Arial"/>
                              <w:sz w:val="16"/>
                              <w:szCs w:val="16"/>
                            </w:rPr>
                            <w:t>№ док.</w:t>
                          </w:r>
                        </w:p>
                        <w:p w:rsidR="0090287A" w:rsidRDefault="0090287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90287A" w:rsidRDefault="0090287A">
                    <w:pPr>
                      <w:jc w:val="center"/>
                    </w:pPr>
                    <w:r>
                      <w:rPr>
                        <w:rFonts w:ascii="Arial" w:hAnsi="Arial" w:cs="Arial"/>
                        <w:sz w:val="16"/>
                        <w:szCs w:val="16"/>
                      </w:rPr>
                      <w:t>№ док.</w:t>
                    </w:r>
                  </w:p>
                  <w:p w:rsidR="0090287A" w:rsidRDefault="0090287A"/>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287A" w:rsidRDefault="0090287A">
                          <w:pPr>
                            <w:jc w:val="center"/>
                          </w:pPr>
                          <w:r>
                            <w:rPr>
                              <w:rFonts w:ascii="Arial" w:hAnsi="Arial" w:cs="Arial"/>
                              <w:sz w:val="16"/>
                              <w:szCs w:val="16"/>
                            </w:rPr>
                            <w:t>Лист</w:t>
                          </w:r>
                        </w:p>
                        <w:p w:rsidR="0090287A" w:rsidRDefault="0090287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90287A" w:rsidRDefault="0090287A">
                    <w:pPr>
                      <w:jc w:val="center"/>
                    </w:pPr>
                    <w:r>
                      <w:rPr>
                        <w:rFonts w:ascii="Arial" w:hAnsi="Arial" w:cs="Arial"/>
                        <w:sz w:val="16"/>
                        <w:szCs w:val="16"/>
                      </w:rPr>
                      <w:t>Лист</w:t>
                    </w:r>
                  </w:p>
                  <w:p w:rsidR="0090287A" w:rsidRDefault="0090287A"/>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0287A" w:rsidRDefault="0090287A">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90287A" w:rsidRDefault="0090287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90287A" w:rsidRDefault="0090287A">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90287A" w:rsidRDefault="0090287A"/>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90287A" w:rsidRDefault="0090287A">
                          <w:pPr>
                            <w:jc w:val="center"/>
                          </w:pPr>
                          <w:r>
                            <w:rPr>
                              <w:rFonts w:ascii="Arial" w:hAnsi="Arial" w:cs="Arial"/>
                              <w:sz w:val="16"/>
                              <w:szCs w:val="16"/>
                            </w:rPr>
                            <w:t>Изм.</w:t>
                          </w:r>
                        </w:p>
                        <w:p w:rsidR="0090287A" w:rsidRDefault="0090287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90287A" w:rsidRDefault="0090287A">
                    <w:pPr>
                      <w:jc w:val="center"/>
                    </w:pPr>
                    <w:r>
                      <w:rPr>
                        <w:rFonts w:ascii="Arial" w:hAnsi="Arial" w:cs="Arial"/>
                        <w:sz w:val="16"/>
                        <w:szCs w:val="16"/>
                      </w:rPr>
                      <w:t>Изм.</w:t>
                    </w:r>
                  </w:p>
                  <w:p w:rsidR="0090287A" w:rsidRDefault="0090287A"/>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90287A" w:rsidRDefault="0090287A">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90287A" w:rsidRDefault="0090287A">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W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Fh9CRa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C9C" w:rsidRDefault="00250C9C">
      <w:r>
        <w:separator/>
      </w:r>
    </w:p>
  </w:footnote>
  <w:footnote w:type="continuationSeparator" w:id="0">
    <w:p w:rsidR="00250C9C" w:rsidRDefault="00250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87A" w:rsidRDefault="0090287A">
    <w:pPr>
      <w:pStyle w:val="ac"/>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287A" w:rsidRDefault="0090287A">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90287A" w:rsidRDefault="0090287A">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287A" w:rsidRDefault="009028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90287A" w:rsidRDefault="0090287A"/>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287A" w:rsidRDefault="0090287A"/>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90287A" w:rsidRDefault="0090287A"/>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30CF2015"/>
    <w:multiLevelType w:val="hybridMultilevel"/>
    <w:tmpl w:val="EC96E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0">
    <w:nsid w:val="488A20F2"/>
    <w:multiLevelType w:val="hybridMultilevel"/>
    <w:tmpl w:val="5EF42714"/>
    <w:lvl w:ilvl="0" w:tplc="D4348B7A">
      <w:start w:val="1"/>
      <w:numFmt w:val="decimal"/>
      <w:lvlText w:val="%1"/>
      <w:lvlJc w:val="left"/>
      <w:pPr>
        <w:ind w:left="150" w:hanging="490"/>
      </w:pPr>
      <w:rPr>
        <w:rFonts w:hint="default"/>
        <w:sz w:val="18"/>
        <w:szCs w:val="18"/>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1">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8533A16"/>
    <w:multiLevelType w:val="multilevel"/>
    <w:tmpl w:val="4FDE49C0"/>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4">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25">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667A33F5"/>
    <w:multiLevelType w:val="hybridMultilevel"/>
    <w:tmpl w:val="F11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19"/>
  </w:num>
  <w:num w:numId="6">
    <w:abstractNumId w:val="16"/>
  </w:num>
  <w:num w:numId="7">
    <w:abstractNumId w:val="24"/>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3"/>
  </w:num>
  <w:num w:numId="11">
    <w:abstractNumId w:val="21"/>
  </w:num>
  <w:num w:numId="12">
    <w:abstractNumId w:val="25"/>
  </w:num>
  <w:num w:numId="13">
    <w:abstractNumId w:val="17"/>
  </w:num>
  <w:num w:numId="14">
    <w:abstractNumId w:val="26"/>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65A"/>
    <w:rsid w:val="000010FA"/>
    <w:rsid w:val="0000169E"/>
    <w:rsid w:val="00004DBF"/>
    <w:rsid w:val="00006ED9"/>
    <w:rsid w:val="00012798"/>
    <w:rsid w:val="0001321A"/>
    <w:rsid w:val="00015E9E"/>
    <w:rsid w:val="00021EE0"/>
    <w:rsid w:val="000246B6"/>
    <w:rsid w:val="000256E8"/>
    <w:rsid w:val="0003077C"/>
    <w:rsid w:val="000308A3"/>
    <w:rsid w:val="00032ED8"/>
    <w:rsid w:val="0004104B"/>
    <w:rsid w:val="00044C99"/>
    <w:rsid w:val="00044EA8"/>
    <w:rsid w:val="0004622C"/>
    <w:rsid w:val="0005023C"/>
    <w:rsid w:val="00054131"/>
    <w:rsid w:val="00055BF2"/>
    <w:rsid w:val="00056293"/>
    <w:rsid w:val="000564F8"/>
    <w:rsid w:val="00057A2D"/>
    <w:rsid w:val="00062DCE"/>
    <w:rsid w:val="000637AB"/>
    <w:rsid w:val="0006443F"/>
    <w:rsid w:val="000646CD"/>
    <w:rsid w:val="00064A78"/>
    <w:rsid w:val="00066BC7"/>
    <w:rsid w:val="00071B8A"/>
    <w:rsid w:val="00074450"/>
    <w:rsid w:val="00074A87"/>
    <w:rsid w:val="00074E4A"/>
    <w:rsid w:val="000769B4"/>
    <w:rsid w:val="0007782B"/>
    <w:rsid w:val="00080041"/>
    <w:rsid w:val="00081509"/>
    <w:rsid w:val="00083AD7"/>
    <w:rsid w:val="0008643E"/>
    <w:rsid w:val="00087E45"/>
    <w:rsid w:val="00094FCF"/>
    <w:rsid w:val="0009553A"/>
    <w:rsid w:val="000A011F"/>
    <w:rsid w:val="000A06FF"/>
    <w:rsid w:val="000A282A"/>
    <w:rsid w:val="000A2F7D"/>
    <w:rsid w:val="000A3F3F"/>
    <w:rsid w:val="000A4B53"/>
    <w:rsid w:val="000A5A6F"/>
    <w:rsid w:val="000A72C8"/>
    <w:rsid w:val="000A7DE9"/>
    <w:rsid w:val="000B41AB"/>
    <w:rsid w:val="000B78F4"/>
    <w:rsid w:val="000C620A"/>
    <w:rsid w:val="000C65BC"/>
    <w:rsid w:val="000D4566"/>
    <w:rsid w:val="000D5360"/>
    <w:rsid w:val="000E0160"/>
    <w:rsid w:val="000E0E90"/>
    <w:rsid w:val="000E23D4"/>
    <w:rsid w:val="000E58E5"/>
    <w:rsid w:val="000F0235"/>
    <w:rsid w:val="000F2E4B"/>
    <w:rsid w:val="000F46FA"/>
    <w:rsid w:val="00100B89"/>
    <w:rsid w:val="00106374"/>
    <w:rsid w:val="00106AD2"/>
    <w:rsid w:val="00107FD7"/>
    <w:rsid w:val="00111983"/>
    <w:rsid w:val="00112578"/>
    <w:rsid w:val="00112775"/>
    <w:rsid w:val="001132AA"/>
    <w:rsid w:val="00114322"/>
    <w:rsid w:val="00116CDA"/>
    <w:rsid w:val="001173C2"/>
    <w:rsid w:val="0012086F"/>
    <w:rsid w:val="00130089"/>
    <w:rsid w:val="001306A0"/>
    <w:rsid w:val="0013121F"/>
    <w:rsid w:val="00134540"/>
    <w:rsid w:val="0013773A"/>
    <w:rsid w:val="00144DBB"/>
    <w:rsid w:val="001515A2"/>
    <w:rsid w:val="00152E78"/>
    <w:rsid w:val="0015657C"/>
    <w:rsid w:val="00161118"/>
    <w:rsid w:val="00161722"/>
    <w:rsid w:val="0016269A"/>
    <w:rsid w:val="00164DE8"/>
    <w:rsid w:val="00166445"/>
    <w:rsid w:val="001712CD"/>
    <w:rsid w:val="001762F3"/>
    <w:rsid w:val="00177976"/>
    <w:rsid w:val="0018006C"/>
    <w:rsid w:val="00183B38"/>
    <w:rsid w:val="0019467E"/>
    <w:rsid w:val="00195A34"/>
    <w:rsid w:val="00195B72"/>
    <w:rsid w:val="00195B9B"/>
    <w:rsid w:val="001A59FC"/>
    <w:rsid w:val="001B26AE"/>
    <w:rsid w:val="001B446A"/>
    <w:rsid w:val="001B5BE6"/>
    <w:rsid w:val="001B66EF"/>
    <w:rsid w:val="001C04FC"/>
    <w:rsid w:val="001C20D4"/>
    <w:rsid w:val="001C2EA4"/>
    <w:rsid w:val="001C36D7"/>
    <w:rsid w:val="001C5B0E"/>
    <w:rsid w:val="001C5F76"/>
    <w:rsid w:val="001C6272"/>
    <w:rsid w:val="001C655C"/>
    <w:rsid w:val="001C66D7"/>
    <w:rsid w:val="001D05AC"/>
    <w:rsid w:val="001D0DF5"/>
    <w:rsid w:val="001D1143"/>
    <w:rsid w:val="001D1523"/>
    <w:rsid w:val="001D3E70"/>
    <w:rsid w:val="001D474F"/>
    <w:rsid w:val="001D4FD9"/>
    <w:rsid w:val="001D5B32"/>
    <w:rsid w:val="001D605A"/>
    <w:rsid w:val="001D6D4B"/>
    <w:rsid w:val="001E1F36"/>
    <w:rsid w:val="001E2A7E"/>
    <w:rsid w:val="001E3B19"/>
    <w:rsid w:val="001F16EC"/>
    <w:rsid w:val="001F1F32"/>
    <w:rsid w:val="001F2DB2"/>
    <w:rsid w:val="001F2FC1"/>
    <w:rsid w:val="00203578"/>
    <w:rsid w:val="00206DDF"/>
    <w:rsid w:val="002128F5"/>
    <w:rsid w:val="00215C4C"/>
    <w:rsid w:val="00220628"/>
    <w:rsid w:val="002244D1"/>
    <w:rsid w:val="00224754"/>
    <w:rsid w:val="00226DDB"/>
    <w:rsid w:val="0022787D"/>
    <w:rsid w:val="002312A6"/>
    <w:rsid w:val="00231C9B"/>
    <w:rsid w:val="0023633E"/>
    <w:rsid w:val="00250C9C"/>
    <w:rsid w:val="00250D5F"/>
    <w:rsid w:val="0025397B"/>
    <w:rsid w:val="0026087A"/>
    <w:rsid w:val="00260AE3"/>
    <w:rsid w:val="002622FC"/>
    <w:rsid w:val="00262B3B"/>
    <w:rsid w:val="002631D8"/>
    <w:rsid w:val="00263BAE"/>
    <w:rsid w:val="002640DF"/>
    <w:rsid w:val="002651D9"/>
    <w:rsid w:val="0026722B"/>
    <w:rsid w:val="00267B6C"/>
    <w:rsid w:val="002706A8"/>
    <w:rsid w:val="00270A36"/>
    <w:rsid w:val="002711BD"/>
    <w:rsid w:val="00271D6E"/>
    <w:rsid w:val="00273FC3"/>
    <w:rsid w:val="0027702E"/>
    <w:rsid w:val="00277337"/>
    <w:rsid w:val="0027769C"/>
    <w:rsid w:val="0028111A"/>
    <w:rsid w:val="002867AE"/>
    <w:rsid w:val="0028692E"/>
    <w:rsid w:val="00293696"/>
    <w:rsid w:val="00294527"/>
    <w:rsid w:val="00295A36"/>
    <w:rsid w:val="00297BAD"/>
    <w:rsid w:val="002A15C6"/>
    <w:rsid w:val="002A185E"/>
    <w:rsid w:val="002A48F1"/>
    <w:rsid w:val="002A7149"/>
    <w:rsid w:val="002B129B"/>
    <w:rsid w:val="002B2692"/>
    <w:rsid w:val="002B3D18"/>
    <w:rsid w:val="002B6DD3"/>
    <w:rsid w:val="002B7376"/>
    <w:rsid w:val="002B7977"/>
    <w:rsid w:val="002C3809"/>
    <w:rsid w:val="002C67FF"/>
    <w:rsid w:val="002D494E"/>
    <w:rsid w:val="002D5391"/>
    <w:rsid w:val="002E0389"/>
    <w:rsid w:val="002E03FB"/>
    <w:rsid w:val="002E35BF"/>
    <w:rsid w:val="002E677A"/>
    <w:rsid w:val="002F0AC3"/>
    <w:rsid w:val="002F108D"/>
    <w:rsid w:val="002F1724"/>
    <w:rsid w:val="002F4796"/>
    <w:rsid w:val="002F6919"/>
    <w:rsid w:val="003050E3"/>
    <w:rsid w:val="00310D47"/>
    <w:rsid w:val="00312B52"/>
    <w:rsid w:val="00315740"/>
    <w:rsid w:val="0032067D"/>
    <w:rsid w:val="0032225D"/>
    <w:rsid w:val="00331603"/>
    <w:rsid w:val="00333C57"/>
    <w:rsid w:val="00335261"/>
    <w:rsid w:val="00336C15"/>
    <w:rsid w:val="00344041"/>
    <w:rsid w:val="0034611E"/>
    <w:rsid w:val="00346513"/>
    <w:rsid w:val="003514BA"/>
    <w:rsid w:val="00356CDD"/>
    <w:rsid w:val="003617CD"/>
    <w:rsid w:val="00366731"/>
    <w:rsid w:val="003709DC"/>
    <w:rsid w:val="0037194B"/>
    <w:rsid w:val="003730E8"/>
    <w:rsid w:val="00373647"/>
    <w:rsid w:val="0037397E"/>
    <w:rsid w:val="00373C2D"/>
    <w:rsid w:val="0037582D"/>
    <w:rsid w:val="00383BD9"/>
    <w:rsid w:val="00391F66"/>
    <w:rsid w:val="0039218C"/>
    <w:rsid w:val="003963E5"/>
    <w:rsid w:val="00396EBB"/>
    <w:rsid w:val="003A005F"/>
    <w:rsid w:val="003A2E49"/>
    <w:rsid w:val="003A39D0"/>
    <w:rsid w:val="003A4B32"/>
    <w:rsid w:val="003A5010"/>
    <w:rsid w:val="003B217F"/>
    <w:rsid w:val="003B2270"/>
    <w:rsid w:val="003B2EE2"/>
    <w:rsid w:val="003B30C4"/>
    <w:rsid w:val="003B4271"/>
    <w:rsid w:val="003B4293"/>
    <w:rsid w:val="003B5751"/>
    <w:rsid w:val="003D1D27"/>
    <w:rsid w:val="003D2722"/>
    <w:rsid w:val="003D3978"/>
    <w:rsid w:val="003D3F3A"/>
    <w:rsid w:val="003D6FC7"/>
    <w:rsid w:val="003D7A96"/>
    <w:rsid w:val="003E2F36"/>
    <w:rsid w:val="003E53D5"/>
    <w:rsid w:val="003E5F83"/>
    <w:rsid w:val="003E6C35"/>
    <w:rsid w:val="003F0515"/>
    <w:rsid w:val="003F4991"/>
    <w:rsid w:val="003F78A7"/>
    <w:rsid w:val="00403667"/>
    <w:rsid w:val="00406C46"/>
    <w:rsid w:val="00406D6E"/>
    <w:rsid w:val="00410258"/>
    <w:rsid w:val="00410295"/>
    <w:rsid w:val="00413944"/>
    <w:rsid w:val="0041675D"/>
    <w:rsid w:val="0041689B"/>
    <w:rsid w:val="00420BA6"/>
    <w:rsid w:val="00424B86"/>
    <w:rsid w:val="00437BBA"/>
    <w:rsid w:val="00440F77"/>
    <w:rsid w:val="00441080"/>
    <w:rsid w:val="004446E6"/>
    <w:rsid w:val="004463FD"/>
    <w:rsid w:val="00446917"/>
    <w:rsid w:val="00447A56"/>
    <w:rsid w:val="0045107B"/>
    <w:rsid w:val="00452F57"/>
    <w:rsid w:val="00453399"/>
    <w:rsid w:val="00455477"/>
    <w:rsid w:val="00457668"/>
    <w:rsid w:val="00457862"/>
    <w:rsid w:val="00461868"/>
    <w:rsid w:val="00462971"/>
    <w:rsid w:val="0046342B"/>
    <w:rsid w:val="004665AA"/>
    <w:rsid w:val="00466B50"/>
    <w:rsid w:val="00466D12"/>
    <w:rsid w:val="004710F2"/>
    <w:rsid w:val="00472C85"/>
    <w:rsid w:val="00473142"/>
    <w:rsid w:val="00473C0B"/>
    <w:rsid w:val="00473F74"/>
    <w:rsid w:val="004825C9"/>
    <w:rsid w:val="0049153D"/>
    <w:rsid w:val="00492FC7"/>
    <w:rsid w:val="00493EEC"/>
    <w:rsid w:val="00494AE3"/>
    <w:rsid w:val="00495F80"/>
    <w:rsid w:val="0049611F"/>
    <w:rsid w:val="00497D9A"/>
    <w:rsid w:val="004A2A87"/>
    <w:rsid w:val="004A4EA2"/>
    <w:rsid w:val="004A5A9A"/>
    <w:rsid w:val="004A6CF6"/>
    <w:rsid w:val="004A7E8E"/>
    <w:rsid w:val="004B04C5"/>
    <w:rsid w:val="004B330F"/>
    <w:rsid w:val="004B5BE9"/>
    <w:rsid w:val="004B7E77"/>
    <w:rsid w:val="004C3467"/>
    <w:rsid w:val="004C46F3"/>
    <w:rsid w:val="004C6501"/>
    <w:rsid w:val="004C6BE9"/>
    <w:rsid w:val="004D0597"/>
    <w:rsid w:val="004D06B0"/>
    <w:rsid w:val="004D4165"/>
    <w:rsid w:val="004D61C0"/>
    <w:rsid w:val="004D7429"/>
    <w:rsid w:val="004D7E54"/>
    <w:rsid w:val="004E1AD1"/>
    <w:rsid w:val="004E3C79"/>
    <w:rsid w:val="004E6A37"/>
    <w:rsid w:val="004E6C1A"/>
    <w:rsid w:val="004E6DDC"/>
    <w:rsid w:val="004E7592"/>
    <w:rsid w:val="004F4857"/>
    <w:rsid w:val="004F7D93"/>
    <w:rsid w:val="00501F8A"/>
    <w:rsid w:val="00505FD9"/>
    <w:rsid w:val="00506279"/>
    <w:rsid w:val="0050773B"/>
    <w:rsid w:val="0051028A"/>
    <w:rsid w:val="00512DA6"/>
    <w:rsid w:val="00513282"/>
    <w:rsid w:val="005154BF"/>
    <w:rsid w:val="00517176"/>
    <w:rsid w:val="00517F4B"/>
    <w:rsid w:val="00520004"/>
    <w:rsid w:val="0052303C"/>
    <w:rsid w:val="00523D47"/>
    <w:rsid w:val="0052416A"/>
    <w:rsid w:val="0052464A"/>
    <w:rsid w:val="0052590F"/>
    <w:rsid w:val="00533A04"/>
    <w:rsid w:val="00533EB1"/>
    <w:rsid w:val="005342B6"/>
    <w:rsid w:val="00536B20"/>
    <w:rsid w:val="00537266"/>
    <w:rsid w:val="00540C40"/>
    <w:rsid w:val="00541C08"/>
    <w:rsid w:val="00543B6B"/>
    <w:rsid w:val="00544F2A"/>
    <w:rsid w:val="005464F1"/>
    <w:rsid w:val="00553AA5"/>
    <w:rsid w:val="00555CD8"/>
    <w:rsid w:val="00556F3D"/>
    <w:rsid w:val="00560FA4"/>
    <w:rsid w:val="00561D3A"/>
    <w:rsid w:val="0056314B"/>
    <w:rsid w:val="00565255"/>
    <w:rsid w:val="005653EC"/>
    <w:rsid w:val="00565C63"/>
    <w:rsid w:val="00565CF4"/>
    <w:rsid w:val="005675A9"/>
    <w:rsid w:val="00574AF2"/>
    <w:rsid w:val="00574F98"/>
    <w:rsid w:val="00581A05"/>
    <w:rsid w:val="00581AD0"/>
    <w:rsid w:val="00584539"/>
    <w:rsid w:val="00585C42"/>
    <w:rsid w:val="00587E2F"/>
    <w:rsid w:val="00590DD5"/>
    <w:rsid w:val="005910D3"/>
    <w:rsid w:val="00593F0E"/>
    <w:rsid w:val="00593F84"/>
    <w:rsid w:val="00595510"/>
    <w:rsid w:val="00595B1C"/>
    <w:rsid w:val="005A0BF5"/>
    <w:rsid w:val="005A1261"/>
    <w:rsid w:val="005A1294"/>
    <w:rsid w:val="005A2C41"/>
    <w:rsid w:val="005A3A74"/>
    <w:rsid w:val="005A4996"/>
    <w:rsid w:val="005A6BE9"/>
    <w:rsid w:val="005A7896"/>
    <w:rsid w:val="005B3A4B"/>
    <w:rsid w:val="005B6AE8"/>
    <w:rsid w:val="005B6DED"/>
    <w:rsid w:val="005C241D"/>
    <w:rsid w:val="005C7250"/>
    <w:rsid w:val="005D0450"/>
    <w:rsid w:val="005D2065"/>
    <w:rsid w:val="005D2CD3"/>
    <w:rsid w:val="005D7BC8"/>
    <w:rsid w:val="005D7E77"/>
    <w:rsid w:val="005E021E"/>
    <w:rsid w:val="005E1513"/>
    <w:rsid w:val="005E216C"/>
    <w:rsid w:val="005E360F"/>
    <w:rsid w:val="005E5823"/>
    <w:rsid w:val="005F1E21"/>
    <w:rsid w:val="005F2A80"/>
    <w:rsid w:val="005F4135"/>
    <w:rsid w:val="00603A5B"/>
    <w:rsid w:val="006043EF"/>
    <w:rsid w:val="00604449"/>
    <w:rsid w:val="00604B00"/>
    <w:rsid w:val="0061333F"/>
    <w:rsid w:val="006156D7"/>
    <w:rsid w:val="006166B3"/>
    <w:rsid w:val="00616B08"/>
    <w:rsid w:val="006209FD"/>
    <w:rsid w:val="00624C2C"/>
    <w:rsid w:val="00625D76"/>
    <w:rsid w:val="00626731"/>
    <w:rsid w:val="00634106"/>
    <w:rsid w:val="00634E0D"/>
    <w:rsid w:val="00637B32"/>
    <w:rsid w:val="00651C69"/>
    <w:rsid w:val="00656552"/>
    <w:rsid w:val="006575C1"/>
    <w:rsid w:val="00660361"/>
    <w:rsid w:val="00662C19"/>
    <w:rsid w:val="006656CB"/>
    <w:rsid w:val="00666457"/>
    <w:rsid w:val="00673C9E"/>
    <w:rsid w:val="006742F0"/>
    <w:rsid w:val="00675639"/>
    <w:rsid w:val="00677F46"/>
    <w:rsid w:val="006808DE"/>
    <w:rsid w:val="00682E97"/>
    <w:rsid w:val="006849F0"/>
    <w:rsid w:val="006908D5"/>
    <w:rsid w:val="00697301"/>
    <w:rsid w:val="0069797D"/>
    <w:rsid w:val="006B03EA"/>
    <w:rsid w:val="006B0CB2"/>
    <w:rsid w:val="006B0F4C"/>
    <w:rsid w:val="006B7862"/>
    <w:rsid w:val="006C2CDA"/>
    <w:rsid w:val="006C32DF"/>
    <w:rsid w:val="006D0A96"/>
    <w:rsid w:val="006D135B"/>
    <w:rsid w:val="006D419E"/>
    <w:rsid w:val="006D4E03"/>
    <w:rsid w:val="006D6B26"/>
    <w:rsid w:val="006D740D"/>
    <w:rsid w:val="006E1EA0"/>
    <w:rsid w:val="006E2B50"/>
    <w:rsid w:val="006E441C"/>
    <w:rsid w:val="006E46AB"/>
    <w:rsid w:val="006E719F"/>
    <w:rsid w:val="006F13F0"/>
    <w:rsid w:val="006F2E63"/>
    <w:rsid w:val="006F737C"/>
    <w:rsid w:val="00701D7D"/>
    <w:rsid w:val="0070496E"/>
    <w:rsid w:val="00707A33"/>
    <w:rsid w:val="00711099"/>
    <w:rsid w:val="00712BD5"/>
    <w:rsid w:val="007144FA"/>
    <w:rsid w:val="007166C6"/>
    <w:rsid w:val="00716D0E"/>
    <w:rsid w:val="00717134"/>
    <w:rsid w:val="007249B7"/>
    <w:rsid w:val="00730090"/>
    <w:rsid w:val="0073232C"/>
    <w:rsid w:val="007349F9"/>
    <w:rsid w:val="007360B2"/>
    <w:rsid w:val="007361E7"/>
    <w:rsid w:val="00737A80"/>
    <w:rsid w:val="007446A9"/>
    <w:rsid w:val="00744C47"/>
    <w:rsid w:val="007467AB"/>
    <w:rsid w:val="00752306"/>
    <w:rsid w:val="00754D35"/>
    <w:rsid w:val="007553DF"/>
    <w:rsid w:val="0076562B"/>
    <w:rsid w:val="0076585D"/>
    <w:rsid w:val="00765CBA"/>
    <w:rsid w:val="007675BA"/>
    <w:rsid w:val="00767BFF"/>
    <w:rsid w:val="00770852"/>
    <w:rsid w:val="00772639"/>
    <w:rsid w:val="007762C0"/>
    <w:rsid w:val="00776EE4"/>
    <w:rsid w:val="00780C6D"/>
    <w:rsid w:val="00781CFF"/>
    <w:rsid w:val="00782681"/>
    <w:rsid w:val="00783387"/>
    <w:rsid w:val="007863A5"/>
    <w:rsid w:val="007870E6"/>
    <w:rsid w:val="00793556"/>
    <w:rsid w:val="00795B31"/>
    <w:rsid w:val="007A4F29"/>
    <w:rsid w:val="007A5B9A"/>
    <w:rsid w:val="007B0625"/>
    <w:rsid w:val="007B4756"/>
    <w:rsid w:val="007B49F4"/>
    <w:rsid w:val="007B68BE"/>
    <w:rsid w:val="007B6D6E"/>
    <w:rsid w:val="007C02BE"/>
    <w:rsid w:val="007C0E6B"/>
    <w:rsid w:val="007C405C"/>
    <w:rsid w:val="007C614A"/>
    <w:rsid w:val="007D12FC"/>
    <w:rsid w:val="007D1590"/>
    <w:rsid w:val="007E07C4"/>
    <w:rsid w:val="007E43B9"/>
    <w:rsid w:val="007E4D1B"/>
    <w:rsid w:val="007E655B"/>
    <w:rsid w:val="007F4225"/>
    <w:rsid w:val="007F7A1A"/>
    <w:rsid w:val="00800122"/>
    <w:rsid w:val="008057F5"/>
    <w:rsid w:val="00805B2A"/>
    <w:rsid w:val="00806176"/>
    <w:rsid w:val="00806223"/>
    <w:rsid w:val="008105AE"/>
    <w:rsid w:val="0081282C"/>
    <w:rsid w:val="00814C1A"/>
    <w:rsid w:val="00822382"/>
    <w:rsid w:val="00823912"/>
    <w:rsid w:val="008249CE"/>
    <w:rsid w:val="0082787C"/>
    <w:rsid w:val="00827D24"/>
    <w:rsid w:val="00831D6E"/>
    <w:rsid w:val="00833EC4"/>
    <w:rsid w:val="008340FE"/>
    <w:rsid w:val="0084078E"/>
    <w:rsid w:val="0084618E"/>
    <w:rsid w:val="008526AA"/>
    <w:rsid w:val="00853938"/>
    <w:rsid w:val="00853B55"/>
    <w:rsid w:val="00854C0C"/>
    <w:rsid w:val="00856EAF"/>
    <w:rsid w:val="00862651"/>
    <w:rsid w:val="00863C23"/>
    <w:rsid w:val="00865B87"/>
    <w:rsid w:val="00866F0E"/>
    <w:rsid w:val="008675A9"/>
    <w:rsid w:val="008702DD"/>
    <w:rsid w:val="00870CFD"/>
    <w:rsid w:val="00873175"/>
    <w:rsid w:val="008733C4"/>
    <w:rsid w:val="008770AF"/>
    <w:rsid w:val="0088225A"/>
    <w:rsid w:val="008825CF"/>
    <w:rsid w:val="00883281"/>
    <w:rsid w:val="008841E6"/>
    <w:rsid w:val="00884673"/>
    <w:rsid w:val="0089785D"/>
    <w:rsid w:val="008A05AE"/>
    <w:rsid w:val="008A06A5"/>
    <w:rsid w:val="008A15E0"/>
    <w:rsid w:val="008A40EE"/>
    <w:rsid w:val="008A78ED"/>
    <w:rsid w:val="008B0E02"/>
    <w:rsid w:val="008B1345"/>
    <w:rsid w:val="008B2B7E"/>
    <w:rsid w:val="008B495B"/>
    <w:rsid w:val="008B5FFE"/>
    <w:rsid w:val="008B796E"/>
    <w:rsid w:val="008C338B"/>
    <w:rsid w:val="008C365E"/>
    <w:rsid w:val="008D1F15"/>
    <w:rsid w:val="008D3418"/>
    <w:rsid w:val="008D513C"/>
    <w:rsid w:val="008E3145"/>
    <w:rsid w:val="008E51D7"/>
    <w:rsid w:val="008F00E7"/>
    <w:rsid w:val="008F0863"/>
    <w:rsid w:val="008F1BF8"/>
    <w:rsid w:val="00902539"/>
    <w:rsid w:val="0090287A"/>
    <w:rsid w:val="009037A8"/>
    <w:rsid w:val="00906C7F"/>
    <w:rsid w:val="009072CA"/>
    <w:rsid w:val="009131F3"/>
    <w:rsid w:val="00913DFA"/>
    <w:rsid w:val="00914FD3"/>
    <w:rsid w:val="009162D4"/>
    <w:rsid w:val="00923721"/>
    <w:rsid w:val="0092455E"/>
    <w:rsid w:val="0092753E"/>
    <w:rsid w:val="00933FD7"/>
    <w:rsid w:val="00935AFF"/>
    <w:rsid w:val="00942D59"/>
    <w:rsid w:val="00943530"/>
    <w:rsid w:val="009444E8"/>
    <w:rsid w:val="0094762A"/>
    <w:rsid w:val="00950311"/>
    <w:rsid w:val="00951461"/>
    <w:rsid w:val="00952B17"/>
    <w:rsid w:val="00953328"/>
    <w:rsid w:val="00956785"/>
    <w:rsid w:val="00962D74"/>
    <w:rsid w:val="00963CC2"/>
    <w:rsid w:val="009719E3"/>
    <w:rsid w:val="00972B28"/>
    <w:rsid w:val="00972C7F"/>
    <w:rsid w:val="009730D2"/>
    <w:rsid w:val="00973F0D"/>
    <w:rsid w:val="00975990"/>
    <w:rsid w:val="009820BA"/>
    <w:rsid w:val="009859CA"/>
    <w:rsid w:val="009872F4"/>
    <w:rsid w:val="009919C0"/>
    <w:rsid w:val="0099663D"/>
    <w:rsid w:val="0099680C"/>
    <w:rsid w:val="009A00E2"/>
    <w:rsid w:val="009A24A2"/>
    <w:rsid w:val="009A3AB0"/>
    <w:rsid w:val="009B20F4"/>
    <w:rsid w:val="009B279F"/>
    <w:rsid w:val="009B718D"/>
    <w:rsid w:val="009C1012"/>
    <w:rsid w:val="009C2CAF"/>
    <w:rsid w:val="009C3CBF"/>
    <w:rsid w:val="009C4363"/>
    <w:rsid w:val="009C465D"/>
    <w:rsid w:val="009C4A30"/>
    <w:rsid w:val="009C62C9"/>
    <w:rsid w:val="009C7BD2"/>
    <w:rsid w:val="009D207B"/>
    <w:rsid w:val="009D2E60"/>
    <w:rsid w:val="009D3067"/>
    <w:rsid w:val="009D51D5"/>
    <w:rsid w:val="009D68B6"/>
    <w:rsid w:val="009D6948"/>
    <w:rsid w:val="009E00D1"/>
    <w:rsid w:val="009E189D"/>
    <w:rsid w:val="009E33FF"/>
    <w:rsid w:val="009F02C4"/>
    <w:rsid w:val="009F0457"/>
    <w:rsid w:val="009F10F7"/>
    <w:rsid w:val="009F2FAE"/>
    <w:rsid w:val="009F3326"/>
    <w:rsid w:val="00A025AD"/>
    <w:rsid w:val="00A053B9"/>
    <w:rsid w:val="00A054A7"/>
    <w:rsid w:val="00A06675"/>
    <w:rsid w:val="00A06D28"/>
    <w:rsid w:val="00A07CE1"/>
    <w:rsid w:val="00A10005"/>
    <w:rsid w:val="00A12BF4"/>
    <w:rsid w:val="00A133CD"/>
    <w:rsid w:val="00A13D63"/>
    <w:rsid w:val="00A17029"/>
    <w:rsid w:val="00A17A08"/>
    <w:rsid w:val="00A227F5"/>
    <w:rsid w:val="00A23049"/>
    <w:rsid w:val="00A253B2"/>
    <w:rsid w:val="00A258CB"/>
    <w:rsid w:val="00A27365"/>
    <w:rsid w:val="00A277FE"/>
    <w:rsid w:val="00A40A6C"/>
    <w:rsid w:val="00A40B25"/>
    <w:rsid w:val="00A42735"/>
    <w:rsid w:val="00A42A86"/>
    <w:rsid w:val="00A43A32"/>
    <w:rsid w:val="00A5776E"/>
    <w:rsid w:val="00A64362"/>
    <w:rsid w:val="00A64A0A"/>
    <w:rsid w:val="00A659FB"/>
    <w:rsid w:val="00A73AC8"/>
    <w:rsid w:val="00A774AE"/>
    <w:rsid w:val="00A82BD2"/>
    <w:rsid w:val="00A839DC"/>
    <w:rsid w:val="00A84410"/>
    <w:rsid w:val="00A867AE"/>
    <w:rsid w:val="00A879E1"/>
    <w:rsid w:val="00A93003"/>
    <w:rsid w:val="00A95553"/>
    <w:rsid w:val="00AA0399"/>
    <w:rsid w:val="00AA1748"/>
    <w:rsid w:val="00AA3592"/>
    <w:rsid w:val="00AA504C"/>
    <w:rsid w:val="00AB0CC1"/>
    <w:rsid w:val="00AB0E22"/>
    <w:rsid w:val="00AB4B47"/>
    <w:rsid w:val="00AC25CD"/>
    <w:rsid w:val="00AC2D33"/>
    <w:rsid w:val="00AC31BA"/>
    <w:rsid w:val="00AC49B8"/>
    <w:rsid w:val="00AC62E2"/>
    <w:rsid w:val="00AD09B2"/>
    <w:rsid w:val="00AD23FC"/>
    <w:rsid w:val="00AD2440"/>
    <w:rsid w:val="00AD382A"/>
    <w:rsid w:val="00AD5151"/>
    <w:rsid w:val="00AD525B"/>
    <w:rsid w:val="00AE0B5B"/>
    <w:rsid w:val="00AE1456"/>
    <w:rsid w:val="00AE442C"/>
    <w:rsid w:val="00AE47F7"/>
    <w:rsid w:val="00AE6A06"/>
    <w:rsid w:val="00AE7E5D"/>
    <w:rsid w:val="00AF42E6"/>
    <w:rsid w:val="00AF643D"/>
    <w:rsid w:val="00B02438"/>
    <w:rsid w:val="00B02F0A"/>
    <w:rsid w:val="00B1150F"/>
    <w:rsid w:val="00B16AB1"/>
    <w:rsid w:val="00B17586"/>
    <w:rsid w:val="00B203F4"/>
    <w:rsid w:val="00B23998"/>
    <w:rsid w:val="00B23DA3"/>
    <w:rsid w:val="00B25277"/>
    <w:rsid w:val="00B257B3"/>
    <w:rsid w:val="00B260C9"/>
    <w:rsid w:val="00B33AE1"/>
    <w:rsid w:val="00B351F5"/>
    <w:rsid w:val="00B361E9"/>
    <w:rsid w:val="00B37131"/>
    <w:rsid w:val="00B42F11"/>
    <w:rsid w:val="00B4386A"/>
    <w:rsid w:val="00B453D8"/>
    <w:rsid w:val="00B461A4"/>
    <w:rsid w:val="00B476BE"/>
    <w:rsid w:val="00B47860"/>
    <w:rsid w:val="00B53585"/>
    <w:rsid w:val="00B57018"/>
    <w:rsid w:val="00B60935"/>
    <w:rsid w:val="00B629F9"/>
    <w:rsid w:val="00B635B5"/>
    <w:rsid w:val="00B70802"/>
    <w:rsid w:val="00B71461"/>
    <w:rsid w:val="00B7157D"/>
    <w:rsid w:val="00B73336"/>
    <w:rsid w:val="00B734D1"/>
    <w:rsid w:val="00B801C0"/>
    <w:rsid w:val="00B80D7B"/>
    <w:rsid w:val="00B87C6A"/>
    <w:rsid w:val="00B87F00"/>
    <w:rsid w:val="00B9223D"/>
    <w:rsid w:val="00B94F33"/>
    <w:rsid w:val="00BA1977"/>
    <w:rsid w:val="00BA3E71"/>
    <w:rsid w:val="00BA4EC6"/>
    <w:rsid w:val="00BB04D2"/>
    <w:rsid w:val="00BB05AE"/>
    <w:rsid w:val="00BB0BB2"/>
    <w:rsid w:val="00BB0E48"/>
    <w:rsid w:val="00BB28BF"/>
    <w:rsid w:val="00BB29BD"/>
    <w:rsid w:val="00BB3D18"/>
    <w:rsid w:val="00BB4977"/>
    <w:rsid w:val="00BB6478"/>
    <w:rsid w:val="00BC06D6"/>
    <w:rsid w:val="00BC44CB"/>
    <w:rsid w:val="00BD1611"/>
    <w:rsid w:val="00BD3076"/>
    <w:rsid w:val="00BD3A72"/>
    <w:rsid w:val="00BD47ED"/>
    <w:rsid w:val="00BD6DA8"/>
    <w:rsid w:val="00BE009E"/>
    <w:rsid w:val="00BE078D"/>
    <w:rsid w:val="00BE19E4"/>
    <w:rsid w:val="00BE1FD1"/>
    <w:rsid w:val="00BE25ED"/>
    <w:rsid w:val="00BE2D7A"/>
    <w:rsid w:val="00BE3939"/>
    <w:rsid w:val="00BE6066"/>
    <w:rsid w:val="00BE79E2"/>
    <w:rsid w:val="00BF3430"/>
    <w:rsid w:val="00BF6D18"/>
    <w:rsid w:val="00C05984"/>
    <w:rsid w:val="00C06968"/>
    <w:rsid w:val="00C10173"/>
    <w:rsid w:val="00C115EB"/>
    <w:rsid w:val="00C11B4A"/>
    <w:rsid w:val="00C1491D"/>
    <w:rsid w:val="00C149EA"/>
    <w:rsid w:val="00C1779F"/>
    <w:rsid w:val="00C22CB4"/>
    <w:rsid w:val="00C27C16"/>
    <w:rsid w:val="00C33745"/>
    <w:rsid w:val="00C355C8"/>
    <w:rsid w:val="00C358A8"/>
    <w:rsid w:val="00C35F7D"/>
    <w:rsid w:val="00C36611"/>
    <w:rsid w:val="00C37209"/>
    <w:rsid w:val="00C43F17"/>
    <w:rsid w:val="00C472DF"/>
    <w:rsid w:val="00C5066C"/>
    <w:rsid w:val="00C5468A"/>
    <w:rsid w:val="00C55A0B"/>
    <w:rsid w:val="00C56C1C"/>
    <w:rsid w:val="00C60236"/>
    <w:rsid w:val="00C60DBA"/>
    <w:rsid w:val="00C6552D"/>
    <w:rsid w:val="00C67488"/>
    <w:rsid w:val="00C70D0F"/>
    <w:rsid w:val="00C76E41"/>
    <w:rsid w:val="00C8118F"/>
    <w:rsid w:val="00C878D0"/>
    <w:rsid w:val="00C91EF6"/>
    <w:rsid w:val="00C92F2D"/>
    <w:rsid w:val="00C94A3C"/>
    <w:rsid w:val="00C964ED"/>
    <w:rsid w:val="00C96EE5"/>
    <w:rsid w:val="00CA50F2"/>
    <w:rsid w:val="00CA56FD"/>
    <w:rsid w:val="00CA6642"/>
    <w:rsid w:val="00CB1EF2"/>
    <w:rsid w:val="00CB367B"/>
    <w:rsid w:val="00CB4324"/>
    <w:rsid w:val="00CB6F35"/>
    <w:rsid w:val="00CC0196"/>
    <w:rsid w:val="00CC17AD"/>
    <w:rsid w:val="00CC4748"/>
    <w:rsid w:val="00CD55BA"/>
    <w:rsid w:val="00CD7A4D"/>
    <w:rsid w:val="00CE0A40"/>
    <w:rsid w:val="00CE0B09"/>
    <w:rsid w:val="00CE1CF2"/>
    <w:rsid w:val="00CE3807"/>
    <w:rsid w:val="00CE38F4"/>
    <w:rsid w:val="00CE41BA"/>
    <w:rsid w:val="00CE4776"/>
    <w:rsid w:val="00CE4DD4"/>
    <w:rsid w:val="00D0409E"/>
    <w:rsid w:val="00D05927"/>
    <w:rsid w:val="00D11155"/>
    <w:rsid w:val="00D1490D"/>
    <w:rsid w:val="00D159BB"/>
    <w:rsid w:val="00D17B5D"/>
    <w:rsid w:val="00D273B3"/>
    <w:rsid w:val="00D35E1F"/>
    <w:rsid w:val="00D41910"/>
    <w:rsid w:val="00D41D27"/>
    <w:rsid w:val="00D42403"/>
    <w:rsid w:val="00D42A3A"/>
    <w:rsid w:val="00D43D05"/>
    <w:rsid w:val="00D45759"/>
    <w:rsid w:val="00D4612F"/>
    <w:rsid w:val="00D47CF5"/>
    <w:rsid w:val="00D607CE"/>
    <w:rsid w:val="00D62305"/>
    <w:rsid w:val="00D62FDF"/>
    <w:rsid w:val="00D64078"/>
    <w:rsid w:val="00D6435C"/>
    <w:rsid w:val="00D643B6"/>
    <w:rsid w:val="00D650A4"/>
    <w:rsid w:val="00D70875"/>
    <w:rsid w:val="00D72921"/>
    <w:rsid w:val="00D72E33"/>
    <w:rsid w:val="00D7479F"/>
    <w:rsid w:val="00D74EF7"/>
    <w:rsid w:val="00D766BE"/>
    <w:rsid w:val="00D774B2"/>
    <w:rsid w:val="00D8348E"/>
    <w:rsid w:val="00D8781F"/>
    <w:rsid w:val="00D9225A"/>
    <w:rsid w:val="00D95386"/>
    <w:rsid w:val="00D96F93"/>
    <w:rsid w:val="00D97F88"/>
    <w:rsid w:val="00DB17A4"/>
    <w:rsid w:val="00DB6F2C"/>
    <w:rsid w:val="00DC11EA"/>
    <w:rsid w:val="00DC48A8"/>
    <w:rsid w:val="00DC56F6"/>
    <w:rsid w:val="00DD105C"/>
    <w:rsid w:val="00DD1DF8"/>
    <w:rsid w:val="00DD3943"/>
    <w:rsid w:val="00DD3EE7"/>
    <w:rsid w:val="00DD4795"/>
    <w:rsid w:val="00DD509E"/>
    <w:rsid w:val="00DE0D92"/>
    <w:rsid w:val="00DE2F98"/>
    <w:rsid w:val="00DE4980"/>
    <w:rsid w:val="00DE57E4"/>
    <w:rsid w:val="00DE60CD"/>
    <w:rsid w:val="00DF0442"/>
    <w:rsid w:val="00DF0488"/>
    <w:rsid w:val="00DF061D"/>
    <w:rsid w:val="00DF0908"/>
    <w:rsid w:val="00DF0BD8"/>
    <w:rsid w:val="00DF30FB"/>
    <w:rsid w:val="00DF391E"/>
    <w:rsid w:val="00DF6AF0"/>
    <w:rsid w:val="00E00835"/>
    <w:rsid w:val="00E0130D"/>
    <w:rsid w:val="00E03D18"/>
    <w:rsid w:val="00E04133"/>
    <w:rsid w:val="00E04F63"/>
    <w:rsid w:val="00E0752A"/>
    <w:rsid w:val="00E10371"/>
    <w:rsid w:val="00E1214A"/>
    <w:rsid w:val="00E12BCD"/>
    <w:rsid w:val="00E13A87"/>
    <w:rsid w:val="00E14DCA"/>
    <w:rsid w:val="00E15A54"/>
    <w:rsid w:val="00E166F4"/>
    <w:rsid w:val="00E216E8"/>
    <w:rsid w:val="00E24E62"/>
    <w:rsid w:val="00E274FD"/>
    <w:rsid w:val="00E31179"/>
    <w:rsid w:val="00E32ADE"/>
    <w:rsid w:val="00E40259"/>
    <w:rsid w:val="00E45225"/>
    <w:rsid w:val="00E45626"/>
    <w:rsid w:val="00E4758A"/>
    <w:rsid w:val="00E53A70"/>
    <w:rsid w:val="00E5700F"/>
    <w:rsid w:val="00E64494"/>
    <w:rsid w:val="00E65EA0"/>
    <w:rsid w:val="00E6763C"/>
    <w:rsid w:val="00E73375"/>
    <w:rsid w:val="00E73A86"/>
    <w:rsid w:val="00E80154"/>
    <w:rsid w:val="00E82420"/>
    <w:rsid w:val="00E908DF"/>
    <w:rsid w:val="00E90F4F"/>
    <w:rsid w:val="00E935AF"/>
    <w:rsid w:val="00E94412"/>
    <w:rsid w:val="00EA01D8"/>
    <w:rsid w:val="00EA02B4"/>
    <w:rsid w:val="00EA0554"/>
    <w:rsid w:val="00EA119F"/>
    <w:rsid w:val="00EA6ED6"/>
    <w:rsid w:val="00EB1DE0"/>
    <w:rsid w:val="00EB426A"/>
    <w:rsid w:val="00EB6AED"/>
    <w:rsid w:val="00EC02CC"/>
    <w:rsid w:val="00EC118E"/>
    <w:rsid w:val="00EC4E2C"/>
    <w:rsid w:val="00EC6C58"/>
    <w:rsid w:val="00ED093F"/>
    <w:rsid w:val="00ED1023"/>
    <w:rsid w:val="00ED1EC7"/>
    <w:rsid w:val="00ED3FEF"/>
    <w:rsid w:val="00ED5780"/>
    <w:rsid w:val="00ED7575"/>
    <w:rsid w:val="00EE0CDE"/>
    <w:rsid w:val="00EE28DD"/>
    <w:rsid w:val="00EE2CD9"/>
    <w:rsid w:val="00EF01FA"/>
    <w:rsid w:val="00EF0B55"/>
    <w:rsid w:val="00EF3600"/>
    <w:rsid w:val="00EF4224"/>
    <w:rsid w:val="00EF43AB"/>
    <w:rsid w:val="00EF537E"/>
    <w:rsid w:val="00EF553E"/>
    <w:rsid w:val="00EF68F6"/>
    <w:rsid w:val="00EF6D47"/>
    <w:rsid w:val="00EF6EF9"/>
    <w:rsid w:val="00EF74DF"/>
    <w:rsid w:val="00EF7AC6"/>
    <w:rsid w:val="00F01019"/>
    <w:rsid w:val="00F02BD7"/>
    <w:rsid w:val="00F12373"/>
    <w:rsid w:val="00F21D94"/>
    <w:rsid w:val="00F245C0"/>
    <w:rsid w:val="00F250B8"/>
    <w:rsid w:val="00F25F87"/>
    <w:rsid w:val="00F27E1B"/>
    <w:rsid w:val="00F27E29"/>
    <w:rsid w:val="00F364BB"/>
    <w:rsid w:val="00F4104F"/>
    <w:rsid w:val="00F4498A"/>
    <w:rsid w:val="00F46D4F"/>
    <w:rsid w:val="00F47958"/>
    <w:rsid w:val="00F50ACA"/>
    <w:rsid w:val="00F525EE"/>
    <w:rsid w:val="00F532A9"/>
    <w:rsid w:val="00F535E9"/>
    <w:rsid w:val="00F538A3"/>
    <w:rsid w:val="00F56E94"/>
    <w:rsid w:val="00F5729E"/>
    <w:rsid w:val="00F64F3F"/>
    <w:rsid w:val="00F6683C"/>
    <w:rsid w:val="00F66C6A"/>
    <w:rsid w:val="00F82009"/>
    <w:rsid w:val="00F8360A"/>
    <w:rsid w:val="00F841F7"/>
    <w:rsid w:val="00F869ED"/>
    <w:rsid w:val="00F873F1"/>
    <w:rsid w:val="00F879C7"/>
    <w:rsid w:val="00F9001A"/>
    <w:rsid w:val="00F90E05"/>
    <w:rsid w:val="00F92446"/>
    <w:rsid w:val="00F947E2"/>
    <w:rsid w:val="00F9489F"/>
    <w:rsid w:val="00F951BB"/>
    <w:rsid w:val="00F95CBF"/>
    <w:rsid w:val="00F96C6F"/>
    <w:rsid w:val="00FA06EC"/>
    <w:rsid w:val="00FA45F3"/>
    <w:rsid w:val="00FA72ED"/>
    <w:rsid w:val="00FB3430"/>
    <w:rsid w:val="00FB52C5"/>
    <w:rsid w:val="00FB554B"/>
    <w:rsid w:val="00FC11FE"/>
    <w:rsid w:val="00FC238E"/>
    <w:rsid w:val="00FC6504"/>
    <w:rsid w:val="00FC7A2A"/>
    <w:rsid w:val="00FD0E05"/>
    <w:rsid w:val="00FD6559"/>
    <w:rsid w:val="00FD6797"/>
    <w:rsid w:val="00FD69F0"/>
    <w:rsid w:val="00FD79C5"/>
    <w:rsid w:val="00FE07DB"/>
    <w:rsid w:val="00FE2653"/>
    <w:rsid w:val="00FE3870"/>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NOT FOR USE (6),Приложения А-Я"/>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содержание док), Heading 7 NOT IN USE,Itallics,Italics,Приложения 1-30"/>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8"/>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Title,примечание, Heading 9 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содержание док) Знак, Heading 7 NOT IN USE Знак"/>
    <w:link w:val="7"/>
    <w:rsid w:val="005E021E"/>
    <w:rPr>
      <w:sz w:val="24"/>
      <w:szCs w:val="24"/>
    </w:rPr>
  </w:style>
  <w:style w:type="character" w:customStyle="1" w:styleId="80">
    <w:name w:val="Заголовок 8 Знак"/>
    <w:aliases w:val="not In use Знак,Heading 8 NOT IN USE Знак, Heading 8 NOT IN USE Знак"/>
    <w:link w:val="8"/>
    <w:rsid w:val="005E021E"/>
    <w:rPr>
      <w:i/>
      <w:iCs/>
      <w:sz w:val="24"/>
      <w:szCs w:val="24"/>
    </w:rPr>
  </w:style>
  <w:style w:type="character" w:customStyle="1" w:styleId="90">
    <w:name w:val="Заголовок 9 Знак"/>
    <w:aliases w:val="Not in use Знак,Heading 9 NOT IN USE Знак,Title Знак,примечание Знак, Heading 9 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a"/>
    <w:pPr>
      <w:jc w:val="both"/>
    </w:pPr>
  </w:style>
  <w:style w:type="character" w:customStyle="1" w:styleId="aa">
    <w:name w:val="Основной текст Знак"/>
    <w:aliases w:val="Абзац Знак1,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link w:val="ae"/>
    <w:pPr>
      <w:tabs>
        <w:tab w:val="center" w:pos="4677"/>
        <w:tab w:val="right" w:pos="9355"/>
      </w:tabs>
    </w:pPr>
  </w:style>
  <w:style w:type="paragraph" w:styleId="af">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0">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1">
    <w:name w:val="Содержимое врезки"/>
    <w:basedOn w:val="a9"/>
  </w:style>
  <w:style w:type="paragraph" w:customStyle="1" w:styleId="af2">
    <w:name w:val="Содержимое таблицы"/>
    <w:basedOn w:val="a1"/>
    <w:pPr>
      <w:suppressLineNumbers/>
    </w:pPr>
  </w:style>
  <w:style w:type="paragraph" w:customStyle="1" w:styleId="af3">
    <w:name w:val="Заголовок таблицы"/>
    <w:basedOn w:val="af2"/>
    <w:pPr>
      <w:jc w:val="center"/>
    </w:pPr>
    <w:rPr>
      <w:b/>
      <w:bCs/>
    </w:rPr>
  </w:style>
  <w:style w:type="paragraph" w:customStyle="1" w:styleId="af4">
    <w:name w:val="Основной текст СамНИПИ"/>
    <w:link w:val="af5"/>
    <w:rsid w:val="00950311"/>
    <w:pPr>
      <w:suppressAutoHyphens/>
      <w:spacing w:before="120"/>
      <w:ind w:firstLine="720"/>
      <w:jc w:val="both"/>
    </w:pPr>
    <w:rPr>
      <w:rFonts w:ascii="Arial" w:hAnsi="Arial"/>
      <w:bCs/>
    </w:rPr>
  </w:style>
  <w:style w:type="character" w:customStyle="1" w:styleId="af5">
    <w:name w:val="Основной текст СамНИПИ Знак"/>
    <w:link w:val="af4"/>
    <w:rsid w:val="00950311"/>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6">
    <w:name w:val="Титульный СамНИПИ"/>
    <w:next w:val="af4"/>
    <w:link w:val="af7"/>
    <w:rsid w:val="00950311"/>
    <w:pPr>
      <w:jc w:val="center"/>
    </w:pPr>
    <w:rPr>
      <w:rFonts w:ascii="Arial" w:hAnsi="Arial"/>
      <w:b/>
      <w:bCs/>
      <w:sz w:val="32"/>
    </w:rPr>
  </w:style>
  <w:style w:type="character" w:customStyle="1" w:styleId="af7">
    <w:name w:val="Титульный СамНИПИ Знак"/>
    <w:link w:val="af6"/>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8">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8"/>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9"/>
    <w:rsid w:val="00950311"/>
    <w:pPr>
      <w:numPr>
        <w:numId w:val="5"/>
      </w:numPr>
      <w:suppressAutoHyphens w:val="0"/>
      <w:jc w:val="both"/>
    </w:pPr>
    <w:rPr>
      <w:rFonts w:ascii="Arial" w:hAnsi="Arial"/>
      <w:sz w:val="20"/>
      <w:szCs w:val="20"/>
      <w:lang w:eastAsia="ru-RU"/>
    </w:rPr>
  </w:style>
  <w:style w:type="character" w:customStyle="1" w:styleId="af9">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a">
    <w:name w:val="Balloon Text"/>
    <w:basedOn w:val="a1"/>
    <w:link w:val="afb"/>
    <w:uiPriority w:val="99"/>
    <w:unhideWhenUsed/>
    <w:rsid w:val="005E021E"/>
    <w:pPr>
      <w:suppressAutoHyphens w:val="0"/>
    </w:pPr>
    <w:rPr>
      <w:rFonts w:ascii="Tahoma" w:hAnsi="Tahoma" w:cs="Tahoma"/>
      <w:sz w:val="16"/>
      <w:szCs w:val="16"/>
      <w:lang w:eastAsia="ru-RU"/>
    </w:rPr>
  </w:style>
  <w:style w:type="character" w:customStyle="1" w:styleId="afb">
    <w:name w:val="Текст выноски Знак"/>
    <w:link w:val="afa"/>
    <w:uiPriority w:val="99"/>
    <w:rsid w:val="005E021E"/>
    <w:rPr>
      <w:rFonts w:ascii="Tahoma" w:hAnsi="Tahoma" w:cs="Tahoma"/>
      <w:sz w:val="16"/>
      <w:szCs w:val="16"/>
    </w:rPr>
  </w:style>
  <w:style w:type="character" w:customStyle="1" w:styleId="afc">
    <w:name w:val="Маркированный список СамНИПИ Знак"/>
    <w:rsid w:val="00EB6AED"/>
    <w:rPr>
      <w:rFonts w:ascii="Arial" w:hAnsi="Arial"/>
      <w:lang w:eastAsia="ja-JP"/>
    </w:rPr>
  </w:style>
  <w:style w:type="paragraph" w:customStyle="1" w:styleId="afd">
    <w:name w:val="Таблица_Строка_СамНИПИ"/>
    <w:link w:val="afe"/>
    <w:rsid w:val="005A1261"/>
    <w:pPr>
      <w:spacing w:before="120"/>
    </w:pPr>
    <w:rPr>
      <w:rFonts w:ascii="Arial" w:hAnsi="Arial"/>
      <w:snapToGrid w:val="0"/>
    </w:rPr>
  </w:style>
  <w:style w:type="character" w:customStyle="1" w:styleId="afe">
    <w:name w:val="Таблица_Строка_СамНИПИ Знак"/>
    <w:link w:val="afd"/>
    <w:rsid w:val="005A1261"/>
    <w:rPr>
      <w:rFonts w:ascii="Arial" w:hAnsi="Arial"/>
      <w:snapToGrid w:val="0"/>
    </w:rPr>
  </w:style>
  <w:style w:type="paragraph" w:customStyle="1" w:styleId="aff">
    <w:name w:val="Таблица_Шапка_СамНИПИ"/>
    <w:link w:val="aff0"/>
    <w:rsid w:val="005A1261"/>
    <w:pPr>
      <w:jc w:val="center"/>
    </w:pPr>
    <w:rPr>
      <w:rFonts w:ascii="Arial" w:hAnsi="Arial"/>
      <w:b/>
      <w:snapToGrid w:val="0"/>
    </w:rPr>
  </w:style>
  <w:style w:type="character" w:customStyle="1" w:styleId="aff0">
    <w:name w:val="Таблица_Шапка_СамНИПИ Знак"/>
    <w:link w:val="aff"/>
    <w:rsid w:val="005A1261"/>
    <w:rPr>
      <w:rFonts w:ascii="Arial" w:hAnsi="Arial"/>
      <w:b/>
      <w:snapToGrid w:val="0"/>
    </w:rPr>
  </w:style>
  <w:style w:type="paragraph" w:customStyle="1" w:styleId="aff1">
    <w:name w:val="Рис_Номер_СамНИПИ"/>
    <w:next w:val="af4"/>
    <w:rsid w:val="005A1261"/>
    <w:pPr>
      <w:keepLines/>
      <w:spacing w:before="120" w:after="120"/>
      <w:jc w:val="center"/>
    </w:pPr>
    <w:rPr>
      <w:rFonts w:ascii="Arial" w:hAnsi="Arial"/>
      <w:b/>
    </w:rPr>
  </w:style>
  <w:style w:type="paragraph" w:customStyle="1" w:styleId="aff2">
    <w:name w:val="Таблица_Номер_СамНИПИ"/>
    <w:next w:val="af4"/>
    <w:link w:val="aff3"/>
    <w:rsid w:val="005A1261"/>
    <w:pPr>
      <w:keepLines/>
      <w:spacing w:before="120" w:after="120"/>
    </w:pPr>
    <w:rPr>
      <w:rFonts w:ascii="Arial" w:hAnsi="Arial"/>
      <w:b/>
    </w:rPr>
  </w:style>
  <w:style w:type="character" w:customStyle="1" w:styleId="aff3">
    <w:name w:val="Таблица_Номер_СамНИПИ Знак"/>
    <w:link w:val="aff2"/>
    <w:rsid w:val="005A1261"/>
    <w:rPr>
      <w:rFonts w:ascii="Arial" w:hAnsi="Arial"/>
      <w:b/>
    </w:rPr>
  </w:style>
  <w:style w:type="paragraph" w:customStyle="1" w:styleId="aff4">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5">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6">
    <w:name w:val="Таблица_Строка"/>
    <w:basedOn w:val="a1"/>
    <w:link w:val="aff7"/>
    <w:rsid w:val="00B94F33"/>
    <w:pPr>
      <w:suppressAutoHyphens w:val="0"/>
      <w:spacing w:before="120"/>
    </w:pPr>
    <w:rPr>
      <w:rFonts w:ascii="Arial" w:hAnsi="Arial"/>
      <w:snapToGrid w:val="0"/>
      <w:sz w:val="20"/>
      <w:szCs w:val="20"/>
      <w:lang w:eastAsia="ru-RU"/>
    </w:rPr>
  </w:style>
  <w:style w:type="character" w:customStyle="1" w:styleId="aff7">
    <w:name w:val="Таблица_Строка Знак"/>
    <w:link w:val="aff6"/>
    <w:rsid w:val="008526AA"/>
    <w:rPr>
      <w:rFonts w:ascii="Arial" w:hAnsi="Arial"/>
      <w:snapToGrid w:val="0"/>
    </w:rPr>
  </w:style>
  <w:style w:type="paragraph" w:customStyle="1" w:styleId="aff8">
    <w:name w:val="Таблица_Шапка"/>
    <w:basedOn w:val="a1"/>
    <w:link w:val="aff9"/>
    <w:qFormat/>
    <w:rsid w:val="00B94F33"/>
    <w:pPr>
      <w:suppressAutoHyphens w:val="0"/>
      <w:jc w:val="center"/>
    </w:pPr>
    <w:rPr>
      <w:rFonts w:ascii="Arial" w:hAnsi="Arial"/>
      <w:b/>
      <w:snapToGrid w:val="0"/>
      <w:sz w:val="20"/>
      <w:szCs w:val="20"/>
      <w:lang w:eastAsia="ru-RU"/>
    </w:rPr>
  </w:style>
  <w:style w:type="character" w:customStyle="1" w:styleId="aff9">
    <w:name w:val="Таблица_Шапка Знак"/>
    <w:link w:val="aff8"/>
    <w:rsid w:val="00B94F33"/>
    <w:rPr>
      <w:rFonts w:ascii="Arial" w:hAnsi="Arial"/>
      <w:b/>
      <w:snapToGrid w:val="0"/>
    </w:rPr>
  </w:style>
  <w:style w:type="paragraph" w:customStyle="1" w:styleId="affa">
    <w:name w:val="Основной текст.Абзац"/>
    <w:basedOn w:val="a1"/>
    <w:link w:val="affb"/>
    <w:qFormat/>
    <w:rsid w:val="00F12373"/>
    <w:pPr>
      <w:spacing w:before="120"/>
      <w:ind w:firstLine="680"/>
      <w:jc w:val="both"/>
    </w:pPr>
    <w:rPr>
      <w:rFonts w:ascii="Arial" w:hAnsi="Arial"/>
      <w:sz w:val="20"/>
      <w:szCs w:val="20"/>
      <w:lang w:eastAsia="ru-RU"/>
    </w:rPr>
  </w:style>
  <w:style w:type="character" w:customStyle="1" w:styleId="affb">
    <w:name w:val="Основной текст.Абзац Знак"/>
    <w:link w:val="affa"/>
    <w:rsid w:val="00F12373"/>
    <w:rPr>
      <w:rFonts w:ascii="Arial" w:hAnsi="Arial"/>
    </w:rPr>
  </w:style>
  <w:style w:type="character" w:styleId="affc">
    <w:name w:val="Hyperlink"/>
    <w:basedOn w:val="a2"/>
    <w:uiPriority w:val="99"/>
    <w:rsid w:val="00410295"/>
    <w:rPr>
      <w:color w:val="0000FF" w:themeColor="hyperlink"/>
      <w:u w:val="single"/>
    </w:rPr>
  </w:style>
  <w:style w:type="paragraph" w:styleId="affd">
    <w:name w:val="Document Map"/>
    <w:basedOn w:val="a1"/>
    <w:link w:val="affe"/>
    <w:rsid w:val="00A053B9"/>
    <w:pPr>
      <w:shd w:val="clear" w:color="auto" w:fill="000080"/>
      <w:suppressAutoHyphens w:val="0"/>
    </w:pPr>
    <w:rPr>
      <w:rFonts w:ascii="Tahoma" w:hAnsi="Tahoma" w:cs="Tahoma"/>
      <w:sz w:val="20"/>
      <w:szCs w:val="20"/>
      <w:lang w:eastAsia="ru-RU"/>
    </w:rPr>
  </w:style>
  <w:style w:type="character" w:customStyle="1" w:styleId="affe">
    <w:name w:val="Схема документа Знак"/>
    <w:basedOn w:val="a2"/>
    <w:link w:val="affd"/>
    <w:rsid w:val="00A053B9"/>
    <w:rPr>
      <w:rFonts w:ascii="Tahoma" w:hAnsi="Tahoma" w:cs="Tahoma"/>
      <w:shd w:val="clear" w:color="auto" w:fill="000080"/>
    </w:rPr>
  </w:style>
  <w:style w:type="paragraph" w:styleId="afff">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0">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1">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1"/>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2">
    <w:name w:val="Table Grid"/>
    <w:aliases w:val="ПФ-стиль табл"/>
    <w:basedOn w:val="a3"/>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basedOn w:val="a2"/>
    <w:uiPriority w:val="99"/>
    <w:rsid w:val="00CD55BA"/>
    <w:rPr>
      <w:color w:val="800080" w:themeColor="followedHyperlink"/>
      <w:u w:val="single"/>
    </w:rPr>
  </w:style>
  <w:style w:type="paragraph" w:styleId="afff4">
    <w:name w:val="Title"/>
    <w:basedOn w:val="a1"/>
    <w:link w:val="afff5"/>
    <w:qFormat/>
    <w:rsid w:val="001173C2"/>
    <w:pPr>
      <w:suppressAutoHyphens w:val="0"/>
      <w:jc w:val="center"/>
    </w:pPr>
    <w:rPr>
      <w:sz w:val="32"/>
      <w:lang w:eastAsia="en-US"/>
    </w:rPr>
  </w:style>
  <w:style w:type="character" w:customStyle="1" w:styleId="afff5">
    <w:name w:val="Название Знак"/>
    <w:basedOn w:val="a2"/>
    <w:link w:val="afff4"/>
    <w:rsid w:val="001173C2"/>
    <w:rPr>
      <w:sz w:val="32"/>
      <w:szCs w:val="24"/>
      <w:lang w:eastAsia="en-US"/>
    </w:rPr>
  </w:style>
  <w:style w:type="paragraph" w:customStyle="1" w:styleId="a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uiPriority w:val="99"/>
    <w:qFormat/>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7">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4"/>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8">
    <w:name w:val="No Spacing"/>
    <w:basedOn w:val="a1"/>
    <w:uiPriority w:val="1"/>
    <w:qFormat/>
    <w:rsid w:val="007E43B9"/>
    <w:pPr>
      <w:suppressAutoHyphens w:val="0"/>
    </w:pPr>
    <w:rPr>
      <w:rFonts w:ascii="Calibri" w:eastAsia="Calibri" w:hAnsi="Calibri"/>
      <w:sz w:val="22"/>
      <w:szCs w:val="22"/>
      <w:lang w:eastAsia="en-US"/>
    </w:rPr>
  </w:style>
  <w:style w:type="paragraph" w:styleId="afff9">
    <w:name w:val="Plain Text"/>
    <w:basedOn w:val="a1"/>
    <w:link w:val="afffa"/>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a">
    <w:name w:val="Текст Знак"/>
    <w:basedOn w:val="a2"/>
    <w:link w:val="afff9"/>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b">
    <w:name w:val="Нумерованный список СамНИПИ"/>
    <w:link w:val="afffc"/>
    <w:rsid w:val="007C0E6B"/>
    <w:pPr>
      <w:ind w:firstLine="720"/>
    </w:pPr>
    <w:rPr>
      <w:rFonts w:ascii="Arial" w:hAnsi="Arial"/>
    </w:rPr>
  </w:style>
  <w:style w:type="character" w:customStyle="1" w:styleId="afffc">
    <w:name w:val="Нумерованный список СамНИПИ Знак"/>
    <w:link w:val="afffb"/>
    <w:rsid w:val="007C0E6B"/>
    <w:rPr>
      <w:rFonts w:ascii="Arial" w:hAnsi="Arial"/>
    </w:rPr>
  </w:style>
  <w:style w:type="paragraph" w:customStyle="1" w:styleId="afffd">
    <w:name w:val="ГОЧС Основной текст"/>
    <w:basedOn w:val="a1"/>
    <w:link w:val="afffe"/>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e">
    <w:name w:val="ГОЧС Основной текст Знак"/>
    <w:link w:val="afffd"/>
    <w:rsid w:val="00E166F4"/>
    <w:rPr>
      <w:rFonts w:asciiTheme="minorHAnsi" w:eastAsiaTheme="minorHAnsi" w:hAnsiTheme="minorHAnsi" w:cstheme="minorBidi"/>
      <w:sz w:val="22"/>
      <w:szCs w:val="22"/>
      <w:lang w:eastAsia="en-US"/>
    </w:rPr>
  </w:style>
  <w:style w:type="paragraph" w:styleId="affff">
    <w:name w:val="Normal (Web)"/>
    <w:basedOn w:val="a1"/>
    <w:uiPriority w:val="99"/>
    <w:unhideWhenUsed/>
    <w:rsid w:val="00AC62E2"/>
    <w:pPr>
      <w:suppressAutoHyphens w:val="0"/>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 w:type="character" w:customStyle="1" w:styleId="ae">
    <w:name w:val="Нижний колонтитул Знак"/>
    <w:link w:val="ad"/>
    <w:rsid w:val="001D0DF5"/>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NOT FOR USE (6),Приложения А-Я"/>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содержание док), Heading 7 NOT IN USE,Itallics,Italics,Приложения 1-30"/>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8"/>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Title,примечание, Heading 9 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содержание док) Знак, Heading 7 NOT IN USE Знак"/>
    <w:link w:val="7"/>
    <w:rsid w:val="005E021E"/>
    <w:rPr>
      <w:sz w:val="24"/>
      <w:szCs w:val="24"/>
    </w:rPr>
  </w:style>
  <w:style w:type="character" w:customStyle="1" w:styleId="80">
    <w:name w:val="Заголовок 8 Знак"/>
    <w:aliases w:val="not In use Знак,Heading 8 NOT IN USE Знак, Heading 8 NOT IN USE Знак"/>
    <w:link w:val="8"/>
    <w:rsid w:val="005E021E"/>
    <w:rPr>
      <w:i/>
      <w:iCs/>
      <w:sz w:val="24"/>
      <w:szCs w:val="24"/>
    </w:rPr>
  </w:style>
  <w:style w:type="character" w:customStyle="1" w:styleId="90">
    <w:name w:val="Заголовок 9 Знак"/>
    <w:aliases w:val="Not in use Знак,Heading 9 NOT IN USE Знак,Title Знак,примечание Знак, Heading 9 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a"/>
    <w:pPr>
      <w:jc w:val="both"/>
    </w:pPr>
  </w:style>
  <w:style w:type="character" w:customStyle="1" w:styleId="aa">
    <w:name w:val="Основной текст Знак"/>
    <w:aliases w:val="Абзац Знак1,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pPr>
      <w:tabs>
        <w:tab w:val="center" w:pos="4677"/>
        <w:tab w:val="right" w:pos="9355"/>
      </w:tabs>
    </w:pPr>
  </w:style>
  <w:style w:type="paragraph" w:styleId="ad">
    <w:name w:val="footer"/>
    <w:basedOn w:val="a1"/>
    <w:link w:val="ae"/>
    <w:pPr>
      <w:tabs>
        <w:tab w:val="center" w:pos="4677"/>
        <w:tab w:val="right" w:pos="9355"/>
      </w:tabs>
    </w:pPr>
  </w:style>
  <w:style w:type="paragraph" w:styleId="af">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0">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1">
    <w:name w:val="Содержимое врезки"/>
    <w:basedOn w:val="a9"/>
  </w:style>
  <w:style w:type="paragraph" w:customStyle="1" w:styleId="af2">
    <w:name w:val="Содержимое таблицы"/>
    <w:basedOn w:val="a1"/>
    <w:pPr>
      <w:suppressLineNumbers/>
    </w:pPr>
  </w:style>
  <w:style w:type="paragraph" w:customStyle="1" w:styleId="af3">
    <w:name w:val="Заголовок таблицы"/>
    <w:basedOn w:val="af2"/>
    <w:pPr>
      <w:jc w:val="center"/>
    </w:pPr>
    <w:rPr>
      <w:b/>
      <w:bCs/>
    </w:rPr>
  </w:style>
  <w:style w:type="paragraph" w:customStyle="1" w:styleId="af4">
    <w:name w:val="Основной текст СамНИПИ"/>
    <w:link w:val="af5"/>
    <w:rsid w:val="00950311"/>
    <w:pPr>
      <w:suppressAutoHyphens/>
      <w:spacing w:before="120"/>
      <w:ind w:firstLine="720"/>
      <w:jc w:val="both"/>
    </w:pPr>
    <w:rPr>
      <w:rFonts w:ascii="Arial" w:hAnsi="Arial"/>
      <w:bCs/>
    </w:rPr>
  </w:style>
  <w:style w:type="character" w:customStyle="1" w:styleId="af5">
    <w:name w:val="Основной текст СамНИПИ Знак"/>
    <w:link w:val="af4"/>
    <w:rsid w:val="00950311"/>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6">
    <w:name w:val="Титульный СамНИПИ"/>
    <w:next w:val="af4"/>
    <w:link w:val="af7"/>
    <w:rsid w:val="00950311"/>
    <w:pPr>
      <w:jc w:val="center"/>
    </w:pPr>
    <w:rPr>
      <w:rFonts w:ascii="Arial" w:hAnsi="Arial"/>
      <w:b/>
      <w:bCs/>
      <w:sz w:val="32"/>
    </w:rPr>
  </w:style>
  <w:style w:type="character" w:customStyle="1" w:styleId="af7">
    <w:name w:val="Титульный СамНИПИ Знак"/>
    <w:link w:val="af6"/>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8">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8"/>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9"/>
    <w:rsid w:val="00950311"/>
    <w:pPr>
      <w:numPr>
        <w:numId w:val="5"/>
      </w:numPr>
      <w:suppressAutoHyphens w:val="0"/>
      <w:jc w:val="both"/>
    </w:pPr>
    <w:rPr>
      <w:rFonts w:ascii="Arial" w:hAnsi="Arial"/>
      <w:sz w:val="20"/>
      <w:szCs w:val="20"/>
      <w:lang w:eastAsia="ru-RU"/>
    </w:rPr>
  </w:style>
  <w:style w:type="character" w:customStyle="1" w:styleId="af9">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a">
    <w:name w:val="Balloon Text"/>
    <w:basedOn w:val="a1"/>
    <w:link w:val="afb"/>
    <w:uiPriority w:val="99"/>
    <w:unhideWhenUsed/>
    <w:rsid w:val="005E021E"/>
    <w:pPr>
      <w:suppressAutoHyphens w:val="0"/>
    </w:pPr>
    <w:rPr>
      <w:rFonts w:ascii="Tahoma" w:hAnsi="Tahoma" w:cs="Tahoma"/>
      <w:sz w:val="16"/>
      <w:szCs w:val="16"/>
      <w:lang w:eastAsia="ru-RU"/>
    </w:rPr>
  </w:style>
  <w:style w:type="character" w:customStyle="1" w:styleId="afb">
    <w:name w:val="Текст выноски Знак"/>
    <w:link w:val="afa"/>
    <w:uiPriority w:val="99"/>
    <w:rsid w:val="005E021E"/>
    <w:rPr>
      <w:rFonts w:ascii="Tahoma" w:hAnsi="Tahoma" w:cs="Tahoma"/>
      <w:sz w:val="16"/>
      <w:szCs w:val="16"/>
    </w:rPr>
  </w:style>
  <w:style w:type="character" w:customStyle="1" w:styleId="afc">
    <w:name w:val="Маркированный список СамНИПИ Знак"/>
    <w:rsid w:val="00EB6AED"/>
    <w:rPr>
      <w:rFonts w:ascii="Arial" w:hAnsi="Arial"/>
      <w:lang w:eastAsia="ja-JP"/>
    </w:rPr>
  </w:style>
  <w:style w:type="paragraph" w:customStyle="1" w:styleId="afd">
    <w:name w:val="Таблица_Строка_СамНИПИ"/>
    <w:link w:val="afe"/>
    <w:rsid w:val="005A1261"/>
    <w:pPr>
      <w:spacing w:before="120"/>
    </w:pPr>
    <w:rPr>
      <w:rFonts w:ascii="Arial" w:hAnsi="Arial"/>
      <w:snapToGrid w:val="0"/>
    </w:rPr>
  </w:style>
  <w:style w:type="character" w:customStyle="1" w:styleId="afe">
    <w:name w:val="Таблица_Строка_СамНИПИ Знак"/>
    <w:link w:val="afd"/>
    <w:rsid w:val="005A1261"/>
    <w:rPr>
      <w:rFonts w:ascii="Arial" w:hAnsi="Arial"/>
      <w:snapToGrid w:val="0"/>
    </w:rPr>
  </w:style>
  <w:style w:type="paragraph" w:customStyle="1" w:styleId="aff">
    <w:name w:val="Таблица_Шапка_СамНИПИ"/>
    <w:link w:val="aff0"/>
    <w:rsid w:val="005A1261"/>
    <w:pPr>
      <w:jc w:val="center"/>
    </w:pPr>
    <w:rPr>
      <w:rFonts w:ascii="Arial" w:hAnsi="Arial"/>
      <w:b/>
      <w:snapToGrid w:val="0"/>
    </w:rPr>
  </w:style>
  <w:style w:type="character" w:customStyle="1" w:styleId="aff0">
    <w:name w:val="Таблица_Шапка_СамНИПИ Знак"/>
    <w:link w:val="aff"/>
    <w:rsid w:val="005A1261"/>
    <w:rPr>
      <w:rFonts w:ascii="Arial" w:hAnsi="Arial"/>
      <w:b/>
      <w:snapToGrid w:val="0"/>
    </w:rPr>
  </w:style>
  <w:style w:type="paragraph" w:customStyle="1" w:styleId="aff1">
    <w:name w:val="Рис_Номер_СамНИПИ"/>
    <w:next w:val="af4"/>
    <w:rsid w:val="005A1261"/>
    <w:pPr>
      <w:keepLines/>
      <w:spacing w:before="120" w:after="120"/>
      <w:jc w:val="center"/>
    </w:pPr>
    <w:rPr>
      <w:rFonts w:ascii="Arial" w:hAnsi="Arial"/>
      <w:b/>
    </w:rPr>
  </w:style>
  <w:style w:type="paragraph" w:customStyle="1" w:styleId="aff2">
    <w:name w:val="Таблица_Номер_СамНИПИ"/>
    <w:next w:val="af4"/>
    <w:link w:val="aff3"/>
    <w:rsid w:val="005A1261"/>
    <w:pPr>
      <w:keepLines/>
      <w:spacing w:before="120" w:after="120"/>
    </w:pPr>
    <w:rPr>
      <w:rFonts w:ascii="Arial" w:hAnsi="Arial"/>
      <w:b/>
    </w:rPr>
  </w:style>
  <w:style w:type="character" w:customStyle="1" w:styleId="aff3">
    <w:name w:val="Таблица_Номер_СамНИПИ Знак"/>
    <w:link w:val="aff2"/>
    <w:rsid w:val="005A1261"/>
    <w:rPr>
      <w:rFonts w:ascii="Arial" w:hAnsi="Arial"/>
      <w:b/>
    </w:rPr>
  </w:style>
  <w:style w:type="paragraph" w:customStyle="1" w:styleId="aff4">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5">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6">
    <w:name w:val="Таблица_Строка"/>
    <w:basedOn w:val="a1"/>
    <w:link w:val="aff7"/>
    <w:rsid w:val="00B94F33"/>
    <w:pPr>
      <w:suppressAutoHyphens w:val="0"/>
      <w:spacing w:before="120"/>
    </w:pPr>
    <w:rPr>
      <w:rFonts w:ascii="Arial" w:hAnsi="Arial"/>
      <w:snapToGrid w:val="0"/>
      <w:sz w:val="20"/>
      <w:szCs w:val="20"/>
      <w:lang w:eastAsia="ru-RU"/>
    </w:rPr>
  </w:style>
  <w:style w:type="character" w:customStyle="1" w:styleId="aff7">
    <w:name w:val="Таблица_Строка Знак"/>
    <w:link w:val="aff6"/>
    <w:rsid w:val="008526AA"/>
    <w:rPr>
      <w:rFonts w:ascii="Arial" w:hAnsi="Arial"/>
      <w:snapToGrid w:val="0"/>
    </w:rPr>
  </w:style>
  <w:style w:type="paragraph" w:customStyle="1" w:styleId="aff8">
    <w:name w:val="Таблица_Шапка"/>
    <w:basedOn w:val="a1"/>
    <w:link w:val="aff9"/>
    <w:qFormat/>
    <w:rsid w:val="00B94F33"/>
    <w:pPr>
      <w:suppressAutoHyphens w:val="0"/>
      <w:jc w:val="center"/>
    </w:pPr>
    <w:rPr>
      <w:rFonts w:ascii="Arial" w:hAnsi="Arial"/>
      <w:b/>
      <w:snapToGrid w:val="0"/>
      <w:sz w:val="20"/>
      <w:szCs w:val="20"/>
      <w:lang w:eastAsia="ru-RU"/>
    </w:rPr>
  </w:style>
  <w:style w:type="character" w:customStyle="1" w:styleId="aff9">
    <w:name w:val="Таблица_Шапка Знак"/>
    <w:link w:val="aff8"/>
    <w:rsid w:val="00B94F33"/>
    <w:rPr>
      <w:rFonts w:ascii="Arial" w:hAnsi="Arial"/>
      <w:b/>
      <w:snapToGrid w:val="0"/>
    </w:rPr>
  </w:style>
  <w:style w:type="paragraph" w:customStyle="1" w:styleId="affa">
    <w:name w:val="Основной текст.Абзац"/>
    <w:basedOn w:val="a1"/>
    <w:link w:val="affb"/>
    <w:qFormat/>
    <w:rsid w:val="00F12373"/>
    <w:pPr>
      <w:spacing w:before="120"/>
      <w:ind w:firstLine="680"/>
      <w:jc w:val="both"/>
    </w:pPr>
    <w:rPr>
      <w:rFonts w:ascii="Arial" w:hAnsi="Arial"/>
      <w:sz w:val="20"/>
      <w:szCs w:val="20"/>
      <w:lang w:eastAsia="ru-RU"/>
    </w:rPr>
  </w:style>
  <w:style w:type="character" w:customStyle="1" w:styleId="affb">
    <w:name w:val="Основной текст.Абзац Знак"/>
    <w:link w:val="affa"/>
    <w:rsid w:val="00F12373"/>
    <w:rPr>
      <w:rFonts w:ascii="Arial" w:hAnsi="Arial"/>
    </w:rPr>
  </w:style>
  <w:style w:type="character" w:styleId="affc">
    <w:name w:val="Hyperlink"/>
    <w:basedOn w:val="a2"/>
    <w:uiPriority w:val="99"/>
    <w:rsid w:val="00410295"/>
    <w:rPr>
      <w:color w:val="0000FF" w:themeColor="hyperlink"/>
      <w:u w:val="single"/>
    </w:rPr>
  </w:style>
  <w:style w:type="paragraph" w:styleId="affd">
    <w:name w:val="Document Map"/>
    <w:basedOn w:val="a1"/>
    <w:link w:val="affe"/>
    <w:rsid w:val="00A053B9"/>
    <w:pPr>
      <w:shd w:val="clear" w:color="auto" w:fill="000080"/>
      <w:suppressAutoHyphens w:val="0"/>
    </w:pPr>
    <w:rPr>
      <w:rFonts w:ascii="Tahoma" w:hAnsi="Tahoma" w:cs="Tahoma"/>
      <w:sz w:val="20"/>
      <w:szCs w:val="20"/>
      <w:lang w:eastAsia="ru-RU"/>
    </w:rPr>
  </w:style>
  <w:style w:type="character" w:customStyle="1" w:styleId="affe">
    <w:name w:val="Схема документа Знак"/>
    <w:basedOn w:val="a2"/>
    <w:link w:val="affd"/>
    <w:rsid w:val="00A053B9"/>
    <w:rPr>
      <w:rFonts w:ascii="Tahoma" w:hAnsi="Tahoma" w:cs="Tahoma"/>
      <w:shd w:val="clear" w:color="auto" w:fill="000080"/>
    </w:rPr>
  </w:style>
  <w:style w:type="paragraph" w:styleId="afff">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0">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1">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1"/>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2">
    <w:name w:val="Table Grid"/>
    <w:aliases w:val="ПФ-стиль табл"/>
    <w:basedOn w:val="a3"/>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FollowedHyperlink"/>
    <w:basedOn w:val="a2"/>
    <w:uiPriority w:val="99"/>
    <w:rsid w:val="00CD55BA"/>
    <w:rPr>
      <w:color w:val="800080" w:themeColor="followedHyperlink"/>
      <w:u w:val="single"/>
    </w:rPr>
  </w:style>
  <w:style w:type="paragraph" w:styleId="afff4">
    <w:name w:val="Title"/>
    <w:basedOn w:val="a1"/>
    <w:link w:val="afff5"/>
    <w:qFormat/>
    <w:rsid w:val="001173C2"/>
    <w:pPr>
      <w:suppressAutoHyphens w:val="0"/>
      <w:jc w:val="center"/>
    </w:pPr>
    <w:rPr>
      <w:sz w:val="32"/>
      <w:lang w:eastAsia="en-US"/>
    </w:rPr>
  </w:style>
  <w:style w:type="character" w:customStyle="1" w:styleId="afff5">
    <w:name w:val="Название Знак"/>
    <w:basedOn w:val="a2"/>
    <w:link w:val="afff4"/>
    <w:rsid w:val="001173C2"/>
    <w:rPr>
      <w:sz w:val="32"/>
      <w:szCs w:val="24"/>
      <w:lang w:eastAsia="en-US"/>
    </w:rPr>
  </w:style>
  <w:style w:type="paragraph" w:customStyle="1" w:styleId="a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uiPriority w:val="99"/>
    <w:qFormat/>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7">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4"/>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8">
    <w:name w:val="No Spacing"/>
    <w:basedOn w:val="a1"/>
    <w:uiPriority w:val="1"/>
    <w:qFormat/>
    <w:rsid w:val="007E43B9"/>
    <w:pPr>
      <w:suppressAutoHyphens w:val="0"/>
    </w:pPr>
    <w:rPr>
      <w:rFonts w:ascii="Calibri" w:eastAsia="Calibri" w:hAnsi="Calibri"/>
      <w:sz w:val="22"/>
      <w:szCs w:val="22"/>
      <w:lang w:eastAsia="en-US"/>
    </w:rPr>
  </w:style>
  <w:style w:type="paragraph" w:styleId="afff9">
    <w:name w:val="Plain Text"/>
    <w:basedOn w:val="a1"/>
    <w:link w:val="afffa"/>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a">
    <w:name w:val="Текст Знак"/>
    <w:basedOn w:val="a2"/>
    <w:link w:val="afff9"/>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b">
    <w:name w:val="Нумерованный список СамНИПИ"/>
    <w:link w:val="afffc"/>
    <w:rsid w:val="007C0E6B"/>
    <w:pPr>
      <w:ind w:firstLine="720"/>
    </w:pPr>
    <w:rPr>
      <w:rFonts w:ascii="Arial" w:hAnsi="Arial"/>
    </w:rPr>
  </w:style>
  <w:style w:type="character" w:customStyle="1" w:styleId="afffc">
    <w:name w:val="Нумерованный список СамНИПИ Знак"/>
    <w:link w:val="afffb"/>
    <w:rsid w:val="007C0E6B"/>
    <w:rPr>
      <w:rFonts w:ascii="Arial" w:hAnsi="Arial"/>
    </w:rPr>
  </w:style>
  <w:style w:type="paragraph" w:customStyle="1" w:styleId="afffd">
    <w:name w:val="ГОЧС Основной текст"/>
    <w:basedOn w:val="a1"/>
    <w:link w:val="afffe"/>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e">
    <w:name w:val="ГОЧС Основной текст Знак"/>
    <w:link w:val="afffd"/>
    <w:rsid w:val="00E166F4"/>
    <w:rPr>
      <w:rFonts w:asciiTheme="minorHAnsi" w:eastAsiaTheme="minorHAnsi" w:hAnsiTheme="minorHAnsi" w:cstheme="minorBidi"/>
      <w:sz w:val="22"/>
      <w:szCs w:val="22"/>
      <w:lang w:eastAsia="en-US"/>
    </w:rPr>
  </w:style>
  <w:style w:type="paragraph" w:styleId="affff">
    <w:name w:val="Normal (Web)"/>
    <w:basedOn w:val="a1"/>
    <w:uiPriority w:val="99"/>
    <w:unhideWhenUsed/>
    <w:rsid w:val="00AC62E2"/>
    <w:pPr>
      <w:suppressAutoHyphens w:val="0"/>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 w:type="character" w:customStyle="1" w:styleId="ae">
    <w:name w:val="Нижний колонтитул Знак"/>
    <w:link w:val="ad"/>
    <w:rsid w:val="001D0DF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0820041">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649140">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56603291">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31215742">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zapoved.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normacs://normacs.ru/6a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onsultant.ru/document/cons_doc_LAW_35254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72785/b5e921edcf944df6151d02a32ddd7dc2864d8287/" TargetMode="External"/><Relationship Id="rId20" Type="http://schemas.openxmlformats.org/officeDocument/2006/relationships/hyperlink" Target="http://www.priroda.samregion.ru/environmental_protection/kadas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zapoved.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eftegorskadm.ru/area/town_planning/doc/STP.zip" TargetMode="External"/><Relationship Id="rId22" Type="http://schemas.openxmlformats.org/officeDocument/2006/relationships/hyperlink" Target="normacs://normacs.ru/47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4575-D2CA-4721-BC3B-5DF0633D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48</Pages>
  <Words>14094</Words>
  <Characters>80338</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94244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Курмангазиева Айжана Сапаровна</cp:lastModifiedBy>
  <cp:revision>163</cp:revision>
  <cp:lastPrinted>2022-09-07T07:11:00Z</cp:lastPrinted>
  <dcterms:created xsi:type="dcterms:W3CDTF">2019-07-22T04:18:00Z</dcterms:created>
  <dcterms:modified xsi:type="dcterms:W3CDTF">2022-09-07T07:29:00Z</dcterms:modified>
</cp:coreProperties>
</file>